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СИЛЛАБУС</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Бала кезі, бала және жасөспірім/Младенчество, детство и юность/Infancy, Childhood and Youth</w:t>
      </w:r>
      <w:r w:rsidDel="00000000" w:rsidR="00000000" w:rsidRPr="00000000">
        <w:rPr>
          <w:rtl w:val="0"/>
        </w:rPr>
      </w:r>
    </w:p>
    <w:p w:rsidR="00000000" w:rsidDel="00000000" w:rsidP="00000000" w:rsidRDefault="00000000" w:rsidRPr="00000000" w14:paraId="00000003">
      <w:pPr>
        <w:spacing w:after="0" w:line="240" w:lineRule="auto"/>
        <w:ind w:firstLine="567"/>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1"/>
        <w:tblW w:w="1006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
        <w:gridCol w:w="3822"/>
        <w:gridCol w:w="724"/>
        <w:gridCol w:w="707"/>
        <w:gridCol w:w="4529"/>
        <w:tblGridChange w:id="0">
          <w:tblGrid>
            <w:gridCol w:w="283"/>
            <w:gridCol w:w="3822"/>
            <w:gridCol w:w="724"/>
            <w:gridCol w:w="707"/>
            <w:gridCol w:w="4529"/>
          </w:tblGrid>
        </w:tblGridChange>
      </w:tblGrid>
      <w:tr>
        <w:trPr>
          <w:cantSplit w:val="0"/>
          <w:tblHeader w:val="0"/>
        </w:trPr>
        <w:tc>
          <w:tcPr>
            <w:shd w:fill="deebf6" w:val="clear"/>
          </w:tcPr>
          <w:p w:rsidR="00000000" w:rsidDel="00000000" w:rsidP="00000000" w:rsidRDefault="00000000" w:rsidRPr="00000000" w14:paraId="00000004">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gridSpan w:val="4"/>
            <w:shd w:fill="deebf6" w:val="clear"/>
          </w:tcPr>
          <w:p w:rsidR="00000000" w:rsidDel="00000000" w:rsidP="00000000" w:rsidRDefault="00000000" w:rsidRPr="00000000" w14:paraId="0000000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Общая информация о дисциплине</w:t>
            </w:r>
          </w:p>
        </w:tc>
      </w:tr>
      <w:tr>
        <w:trPr>
          <w:cantSplit w:val="0"/>
          <w:tblHeader w:val="0"/>
        </w:trPr>
        <w:tc>
          <w:tcPr/>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2"/>
          </w:tcPr>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Факультет/школа:</w:t>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Факультет медицины и здравоохранения</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 акушерства и гинекологии</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Кредиты (ECTS):</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кредита - 150 часов</w:t>
            </w:r>
          </w:p>
        </w:tc>
      </w:tr>
      <w:tr>
        <w:trPr>
          <w:cantSplit w:val="0"/>
          <w:trHeight w:val="425" w:hRule="atLeast"/>
          <w:tblHeader w:val="0"/>
        </w:trPr>
        <w:tc>
          <w:tcPr/>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gridSpan w:val="2"/>
          </w:tcPr>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Образовательная программа (ОП):</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6B10114 Медицина</w:t>
            </w:r>
          </w:p>
        </w:tc>
        <w:tc>
          <w:tcPr/>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Пререквизиты:</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 патология/Общая патология/General pathology</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Науқас және дәрігер/Пациент и врач/Patient and doctor</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Постреквизиты:</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Педиатрия және неонатология /Педиатрия и неонатология/Pediatrics and neonatology </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Профилді дисциплиналар \профильные дисциплины\ profile disciplines</w:t>
            </w:r>
          </w:p>
        </w:tc>
      </w:tr>
      <w:tr>
        <w:trPr>
          <w:cantSplit w:val="0"/>
          <w:tblHeader w:val="0"/>
        </w:trPr>
        <w:tc>
          <w:tcPr/>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gridSpan w:val="2"/>
            <w:shd w:fill="auto" w:val="clear"/>
          </w:tcPr>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Агентство и год аккредитации ОП</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120" w:line="310.799999999999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«Евразийский центр аккредитации и обеспечения качества образования и здравоохранения» (ЕЦА) 2025</w:t>
            </w:r>
          </w:p>
        </w:tc>
        <w:tc>
          <w:tcPr/>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СРС/СРМ/СРД (кол-во):</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часов</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Название дисциплины:</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 кезі, бала және жасөспірім/Младенчество, детство и юность/Infancy, Childhood and Youth</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СРСП/СРМП/СРДП (кол-во):</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часов</w:t>
            </w:r>
          </w:p>
        </w:tc>
      </w:tr>
      <w:tr>
        <w:trPr>
          <w:cantSplit w:val="0"/>
          <w:tblHeader w:val="0"/>
        </w:trPr>
        <w:tc>
          <w:tcPr/>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gridSpan w:val="2"/>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 дисциплины:     90302</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дисциплины:  MDU3211</w:t>
            </w:r>
          </w:p>
        </w:tc>
        <w:tc>
          <w:tcPr/>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Цикл дисциплины</w:t>
            </w:r>
            <w:r w:rsidDel="00000000" w:rsidR="00000000" w:rsidRPr="00000000">
              <w:rPr>
                <w:rFonts w:ascii="Times New Roman" w:cs="Times New Roman" w:eastAsia="Times New Roman" w:hAnsi="Times New Roman"/>
                <w:sz w:val="24"/>
                <w:szCs w:val="24"/>
                <w:rtl w:val="0"/>
              </w:rPr>
              <w:t xml:space="preserve"> – профилирующая обязательная</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3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gridSpan w:val="4"/>
            <w:shd w:fill="deebf6" w:val="clear"/>
          </w:tcPr>
          <w:p w:rsidR="00000000" w:rsidDel="00000000" w:rsidP="00000000" w:rsidRDefault="00000000" w:rsidRPr="00000000" w14:paraId="00000038">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Описание дисциплины</w:t>
            </w:r>
          </w:p>
        </w:tc>
      </w:tr>
      <w:tr>
        <w:trPr>
          <w:cantSplit w:val="0"/>
          <w:tblHeader w:val="0"/>
        </w:trPr>
        <w:tc>
          <w:tcPr>
            <w:shd w:fill="auto" w:val="clear"/>
          </w:tcPr>
          <w:p w:rsidR="00000000" w:rsidDel="00000000" w:rsidP="00000000" w:rsidRDefault="00000000" w:rsidRPr="00000000" w14:paraId="0000003C">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c>
        <w:tc>
          <w:tcPr>
            <w:gridSpan w:val="4"/>
            <w:shd w:fill="auto"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ходе изучения курса сформировать у студентов способности:</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Дисциплина включает формирование навыков обследования, оценки состояния и ведения здорового новорожденного и недоношенного, грудного ребенка, ребенка и подростка на основе знаний об их анатомо-физиологических особенностях, формирования навыков правильного питания, ухода за ребенком, а также комплекса профилактических мероприятий (включая иммунопрофилактику) для обеспечения надлежащего физического и умственного развития ребенка.</w:t>
            </w:r>
          </w:p>
        </w:tc>
      </w:tr>
      <w:tr>
        <w:trPr>
          <w:cantSplit w:val="0"/>
          <w:tblHeader w:val="0"/>
        </w:trPr>
        <w:tc>
          <w:tcPr>
            <w:shd w:fill="deebf6" w:val="clear"/>
          </w:tcPr>
          <w:p w:rsidR="00000000" w:rsidDel="00000000" w:rsidP="00000000" w:rsidRDefault="00000000" w:rsidRPr="00000000" w14:paraId="00000042">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gridSpan w:val="4"/>
            <w:shd w:fill="deebf6" w:val="clear"/>
          </w:tcPr>
          <w:p w:rsidR="00000000" w:rsidDel="00000000" w:rsidP="00000000" w:rsidRDefault="00000000" w:rsidRPr="00000000" w14:paraId="0000004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Цель дисциплины</w:t>
            </w:r>
          </w:p>
        </w:tc>
      </w:tr>
      <w:tr>
        <w:trPr>
          <w:cantSplit w:val="0"/>
          <w:tblHeader w:val="0"/>
        </w:trPr>
        <w:tc>
          <w:tcPr>
            <w:gridSpan w:val="5"/>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изучении дисциплины студенты будут изучать следующие аспекты:</w:t>
            </w:r>
            <w:r w:rsidDel="00000000" w:rsidR="00000000" w:rsidRPr="00000000">
              <w:rPr>
                <w:rtl w:val="0"/>
              </w:rPr>
            </w:r>
          </w:p>
          <w:p w:rsidR="00000000" w:rsidDel="00000000" w:rsidP="00000000" w:rsidRDefault="00000000" w:rsidRPr="00000000" w14:paraId="00000048">
            <w:pPr>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-Применять знания по анатомо-физиологическим особенностям для оценки состояния и ведения здорового новорожденного и недоношенного, грудного ребенка, ребенка и подростка</w:t>
            </w:r>
          </w:p>
          <w:p w:rsidR="00000000" w:rsidDel="00000000" w:rsidP="00000000" w:rsidRDefault="00000000" w:rsidRPr="00000000" w14:paraId="00000049">
            <w:pPr>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проводить целенаправленный расспрос родителей (или законных представителей) и физикальное обследование ребенка для выявления патологии, определять необходимые диагностические вмешательства.</w:t>
            </w:r>
          </w:p>
          <w:p w:rsidR="00000000" w:rsidDel="00000000" w:rsidP="00000000" w:rsidRDefault="00000000" w:rsidRPr="00000000" w14:paraId="0000004A">
            <w:pPr>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-Интерпретировать основные данные лабораторно-инструментального обследования здорового новорожденного и недоношенного, грудного ребенка, ребенка и подростка</w:t>
            </w:r>
          </w:p>
          <w:p w:rsidR="00000000" w:rsidDel="00000000" w:rsidP="00000000" w:rsidRDefault="00000000" w:rsidRPr="00000000" w14:paraId="0000004B">
            <w:pPr>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-Описывать социальные, экономические, этнические и расовые факторы, которые играют роль в развитии ребенка.</w:t>
            </w:r>
          </w:p>
          <w:p w:rsidR="00000000" w:rsidDel="00000000" w:rsidP="00000000" w:rsidRDefault="00000000" w:rsidRPr="00000000" w14:paraId="0000004C">
            <w:pPr>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-Применять знания по питанию и уходу за ребенком, а также комплекса профилактических мероприятий (включая иммунопрофилактику) для обеспечения надлежащего физического и умственного развития ребенка.</w:t>
            </w:r>
          </w:p>
          <w:p w:rsidR="00000000" w:rsidDel="00000000" w:rsidP="00000000" w:rsidRDefault="00000000" w:rsidRPr="00000000" w14:paraId="0000004D">
            <w:pPr>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-Демонстрировать знания об особенностях применения лекарственных средств с точки зрения безопасности их применения у ребенка.</w:t>
            </w:r>
          </w:p>
          <w:p w:rsidR="00000000" w:rsidDel="00000000" w:rsidP="00000000" w:rsidRDefault="00000000" w:rsidRPr="00000000" w14:paraId="0000004E">
            <w:pPr>
              <w:spacing w:after="0" w:line="240" w:lineRule="auto"/>
              <w:ind w:left="5"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-Демонстрировать способность к эффективному медицинскому интервьюированию с учетом правил и норм взаимоотношения доктор-пациент и знаний основных принципов человеческого поведения в разные возрастные периоды, в норме и при отклонениях в поведении, в разных ситуациях;</w:t>
            </w:r>
            <w:r w:rsidDel="00000000" w:rsidR="00000000" w:rsidRPr="00000000">
              <w:rPr>
                <w:rtl w:val="0"/>
              </w:rPr>
            </w:r>
          </w:p>
          <w:p w:rsidR="00000000" w:rsidDel="00000000" w:rsidP="00000000" w:rsidRDefault="00000000" w:rsidRPr="00000000" w14:paraId="0000004F">
            <w:pPr>
              <w:shd w:fill="ffffff" w:val="clear"/>
              <w:tabs>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-демонстрировать приверженность самым высоким стандартам профессиональной ответственности и честности;</w:t>
            </w:r>
          </w:p>
          <w:p w:rsidR="00000000" w:rsidDel="00000000" w:rsidP="00000000" w:rsidRDefault="00000000" w:rsidRPr="00000000" w14:paraId="00000050">
            <w:pPr>
              <w:shd w:fill="ffffff" w:val="clear"/>
              <w:tabs>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-соблюдать этические принципы во всех профессиональных взаимодействиях;</w:t>
            </w:r>
          </w:p>
          <w:p w:rsidR="00000000" w:rsidDel="00000000" w:rsidP="00000000" w:rsidRDefault="00000000" w:rsidRPr="00000000" w14:paraId="00000051">
            <w:pPr>
              <w:spacing w:after="0" w:line="24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-демонстрировать потребность к непрерывному профессиональному обучению и совершенствованию своих знаний и навыков;</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538"/>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-демонстрировать навыки проведения научного исследования, стремление к новым знаниям и передаче знаний другим.</w:t>
            </w:r>
          </w:p>
        </w:tc>
      </w:tr>
      <w:tr>
        <w:trPr>
          <w:cantSplit w:val="0"/>
          <w:tblHeader w:val="0"/>
        </w:trPr>
        <w:tc>
          <w:tcPr>
            <w:shd w:fill="deebf6" w:val="clear"/>
          </w:tcPr>
          <w:p w:rsidR="00000000" w:rsidDel="00000000" w:rsidP="00000000" w:rsidRDefault="00000000" w:rsidRPr="00000000" w14:paraId="0000005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gridSpan w:val="4"/>
            <w:shd w:fill="deebf6" w:val="clear"/>
          </w:tcPr>
          <w:p w:rsidR="00000000" w:rsidDel="00000000" w:rsidP="00000000" w:rsidRDefault="00000000" w:rsidRPr="00000000" w14:paraId="00000058">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Результаты обучения (РО) по дисциплине (3-5)</w:t>
            </w:r>
          </w:p>
        </w:tc>
      </w:tr>
      <w:tr>
        <w:trPr>
          <w:cantSplit w:val="0"/>
          <w:tblHeader w:val="0"/>
        </w:trPr>
        <w:tc>
          <w:tcPr>
            <w:vMerge w:val="restart"/>
          </w:tcPr>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 дисциплины</w:t>
            </w:r>
          </w:p>
        </w:tc>
        <w:tc>
          <w:tcPr>
            <w:gridSpan w:val="2"/>
          </w:tcPr>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 по образовательной программе,</w:t>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которым связан РО по дисциплине</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 из паспорта ОП)</w:t>
            </w:r>
          </w:p>
        </w:tc>
      </w:tr>
      <w:tr>
        <w:trPr>
          <w:cantSplit w:val="0"/>
          <w:tblHeader w:val="0"/>
        </w:trPr>
        <w:tc>
          <w:tcPr>
            <w:vMerge w:val="continue"/>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numPr>
                <w:ilvl w:val="0"/>
                <w:numId w:val="1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Применять знания по анатомо-физиологическим особенностям для оценки состояния и ведения здорового новорожденного и недоношенного, грудного ребенка, ребенка и подростка</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2</w:t>
            </w:r>
          </w:p>
        </w:tc>
        <w:tc>
          <w:tcPr>
            <w:gridSpan w:val="2"/>
          </w:tcPr>
          <w:p w:rsidR="00000000" w:rsidDel="00000000" w:rsidP="00000000" w:rsidRDefault="00000000" w:rsidRPr="00000000" w14:paraId="00000067">
            <w:pPr>
              <w:numPr>
                <w:ilvl w:val="0"/>
                <w:numId w:val="12"/>
              </w:numPr>
              <w:pBdr>
                <w:top w:space="0" w:sz="0" w:val="nil"/>
                <w:left w:space="0" w:sz="0" w:val="nil"/>
                <w:bottom w:space="0" w:sz="0" w:val="nil"/>
                <w:right w:space="0" w:sz="0" w:val="nil"/>
                <w:between w:space="0" w:sz="0" w:val="nil"/>
              </w:pBdr>
              <w:tabs>
                <w:tab w:val="left" w:leader="none" w:pos="523"/>
              </w:tabs>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Использовать межличностные и коммуникативные навыки, для эффективного обмена информацией и сотрудничества с пациентами, их семьями и медицинскими работниками, в том числе с использованием информационных технологий в целях оказания безопасной и эффективной помощи пациентам;</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ind w:left="36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numPr>
                <w:ilvl w:val="0"/>
                <w:numId w:val="1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Уметь проводить целенаправленный расспрос родителей (или законных представителей) и физикальное обследование ребенка для выявления патологии, определять необходимые диагностические вмешательства.</w:t>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3</w:t>
            </w:r>
          </w:p>
        </w:tc>
        <w:tc>
          <w:tcPr>
            <w:gridSpan w:val="2"/>
          </w:tcPr>
          <w:p w:rsidR="00000000" w:rsidDel="00000000" w:rsidP="00000000" w:rsidRDefault="00000000" w:rsidRPr="00000000" w14:paraId="0000006E">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Обеспечивать эффективную пациент-центрированную медицинскую помощь, включающую в себя соответствующие мероприятия, направленные на диагностику, лечение и профилактику заболеваний с применением принципов доказательной медицины;</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Rule="auto"/>
              <w:ind w:left="168"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numPr>
                <w:ilvl w:val="0"/>
                <w:numId w:val="1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Интерпретировать основные данные лабораторно-инструментального обследования здорового новорожденного и недоношенного, грудного ребенка, ребенка и подростка</w:t>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2</w:t>
            </w:r>
          </w:p>
        </w:tc>
        <w:tc>
          <w:tcPr>
            <w:gridSpan w:val="2"/>
          </w:tcPr>
          <w:p w:rsidR="00000000" w:rsidDel="00000000" w:rsidP="00000000" w:rsidRDefault="00000000" w:rsidRPr="00000000" w14:paraId="00000075">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Демонстрировать профессионализм и приверженность к добросовестному выполнению профессиональных обязанностей на основе соблюдения высоких стандартов этики и гуманизма;</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9">
            <w:pPr>
              <w:numPr>
                <w:ilvl w:val="0"/>
                <w:numId w:val="1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Описывать социальные, экономические, этнические и расовые факторы, которые играют роль в развитии ребенка.</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2</w:t>
            </w:r>
          </w:p>
        </w:tc>
        <w:tc>
          <w:tcPr>
            <w:gridSpan w:val="2"/>
          </w:tcPr>
          <w:p w:rsidR="00000000" w:rsidDel="00000000" w:rsidP="00000000" w:rsidRDefault="00000000" w:rsidRPr="00000000" w14:paraId="0000007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Ответственно осуществлять свою деятельность в рамках действующих нормативно-правовых основ системы здравоохранения и руководствоваться ими в своей практической деятельности для обеспечения оптимальной медицинской помощи;</w:t>
            </w:r>
          </w:p>
        </w:tc>
      </w:tr>
      <w:tr>
        <w:trPr>
          <w:cantSplit w:val="0"/>
          <w:tblHeader w:val="0"/>
        </w:trPr>
        <w:tc>
          <w:tcPr>
            <w:vMerge w:val="continue"/>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F">
            <w:pPr>
              <w:numPr>
                <w:ilvl w:val="0"/>
                <w:numId w:val="1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Применять знания по питанию и уходу за ребенком, а также комплекса профилактических мероприятий (включая иммунопрофилактику) для обеспечения надлежащего физического и умственного развития ребенка.</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- 3</w:t>
            </w:r>
          </w:p>
        </w:tc>
        <w:tc>
          <w:tcPr>
            <w:gridSpan w:val="2"/>
          </w:tcPr>
          <w:p w:rsidR="00000000" w:rsidDel="00000000" w:rsidP="00000000" w:rsidRDefault="00000000" w:rsidRPr="00000000" w14:paraId="00000082">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Анализировать результаты лечения своих пациентов, критически оценивать и внедрять принципы лечения, основанные на научных данных;</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numPr>
                <w:ilvl w:val="0"/>
                <w:numId w:val="1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Демонстрировать знания об особенностях применения лекарственных средств с точки зрения безопасности их применения у ребенка.</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2</w:t>
            </w:r>
          </w:p>
        </w:tc>
        <w:tc>
          <w:tcPr>
            <w:gridSpan w:val="2"/>
          </w:tcPr>
          <w:p w:rsidR="00000000" w:rsidDel="00000000" w:rsidP="00000000" w:rsidRDefault="00000000" w:rsidRPr="00000000" w14:paraId="00000089">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Выявлять и интерпретировать клинические симптомы и синдромы, информацию от пациентов и других источников, имеющую клиническое значение, данные лабораторно-инструментальных методов исследования больных с заболеваниями в возрастном аспекте для управления заболеванием, включая инициирование соответствующих вмешательств;</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numPr>
                <w:ilvl w:val="0"/>
                <w:numId w:val="1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Демонстрировать способность к эффективному медицинскому интервьюированию с учетом правил и норм взаимоотношения доктор-пациент и знаний основных принципов человеческого поведения в разные возрастные периоды, в норме и при отклонениях в поведении, в разных ситуациях; </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3</w:t>
            </w:r>
          </w:p>
        </w:tc>
        <w:tc>
          <w:tcPr>
            <w:gridSpan w:val="2"/>
          </w:tcPr>
          <w:p w:rsidR="00000000" w:rsidDel="00000000" w:rsidP="00000000" w:rsidRDefault="00000000" w:rsidRPr="00000000" w14:paraId="00000090">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52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Интегрировать клинические знания и навыки для обеспечения индивидуального подхода при лечении конкретного больного и укреплении его здоровья в соответствие с его потребностями на основе анализа рациональности диагностики и лечения, принципов доказательной и персонализированной медицины;</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4">
            <w:pPr>
              <w:numPr>
                <w:ilvl w:val="0"/>
                <w:numId w:val="13"/>
              </w:numPr>
              <w:pBdr>
                <w:top w:space="0" w:sz="0" w:val="nil"/>
                <w:left w:space="0" w:sz="0" w:val="nil"/>
                <w:bottom w:space="0" w:sz="0" w:val="nil"/>
                <w:right w:space="0" w:sz="0" w:val="nil"/>
                <w:between w:space="0" w:sz="0" w:val="nil"/>
              </w:pBdr>
              <w:shd w:fill="ffffff" w:val="clear"/>
              <w:tabs>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демонстрировать приверженность самым высоким стандартам профессиональной ответственности и честности; соблюдать этические принципы во всех профессиональных взаимодействиях;</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9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2</w:t>
            </w:r>
          </w:p>
        </w:tc>
        <w:tc>
          <w:tcPr>
            <w:gridSpan w:val="2"/>
          </w:tcPr>
          <w:p w:rsidR="00000000" w:rsidDel="00000000" w:rsidP="00000000" w:rsidRDefault="00000000" w:rsidRPr="00000000" w14:paraId="00000097">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523"/>
                <w:tab w:val="left" w:leader="none" w:pos="572"/>
                <w:tab w:val="left" w:leader="none" w:pos="1374"/>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Своевременно и эффективно оказывать медицинскую помощь при неотложных и угрожаемых жизни состояниях, в том числе при чрезвычайных ситуациях, катастрофах природного и техногенного характера, пандемии на принципах гуманности, безопасности и эффективности;</w:t>
            </w:r>
          </w:p>
          <w:p w:rsidR="00000000" w:rsidDel="00000000" w:rsidP="00000000" w:rsidRDefault="00000000" w:rsidRPr="00000000" w14:paraId="00000098">
            <w:pPr>
              <w:shd w:fill="ffffff" w:val="clear"/>
              <w:tabs>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firstLine="168"/>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numPr>
                <w:ilvl w:val="0"/>
                <w:numId w:val="1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демонстрировать потребность к непрерывному профессиональному обучению и совершенствованию своих знаний и навыков;</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53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владения – 2</w:t>
            </w:r>
          </w:p>
        </w:tc>
        <w:tc>
          <w:tcPr>
            <w:gridSpan w:val="2"/>
          </w:tcPr>
          <w:p w:rsidR="00000000" w:rsidDel="00000000" w:rsidP="00000000" w:rsidRDefault="00000000" w:rsidRPr="00000000" w14:paraId="0000009E">
            <w:pPr>
              <w:keepNext w:val="0"/>
              <w:keepLines w:val="0"/>
              <w:widowControl w:val="1"/>
              <w:numPr>
                <w:ilvl w:val="0"/>
                <w:numId w:val="13"/>
              </w:numPr>
              <w:pBdr>
                <w:top w:space="0" w:sz="0" w:val="nil"/>
                <w:left w:space="0" w:sz="0" w:val="nil"/>
                <w:bottom w:space="0" w:sz="0" w:val="nil"/>
                <w:right w:space="0" w:sz="0" w:val="nil"/>
                <w:between w:space="0" w:sz="0" w:val="nil"/>
              </w:pBdr>
              <w:shd w:fill="ffffff" w:val="clear"/>
              <w:tabs>
                <w:tab w:val="left" w:leader="none" w:pos="523"/>
                <w:tab w:val="left" w:leader="none" w:pos="572"/>
                <w:tab w:val="left" w:leader="none" w:pos="1374"/>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Анализировать и вести необходимую документацию в организациях здравоохранения используя современные информационно-цифровые технологии и информационные системы здравоохранения для решения профессиональных задач и проведения научных исследований;</w:t>
            </w:r>
          </w:p>
          <w:p w:rsidR="00000000" w:rsidDel="00000000" w:rsidP="00000000" w:rsidRDefault="00000000" w:rsidRPr="00000000" w14:paraId="0000009F">
            <w:pPr>
              <w:ind w:firstLine="16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240" w:line="240" w:lineRule="auto"/>
              <w:ind w:firstLine="168"/>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3">
            <w:pPr>
              <w:numPr>
                <w:ilvl w:val="0"/>
                <w:numId w:val="13"/>
              </w:numPr>
              <w:pBdr>
                <w:top w:space="0" w:sz="0" w:val="nil"/>
                <w:left w:space="0" w:sz="0" w:val="nil"/>
                <w:bottom w:space="0" w:sz="0" w:val="nil"/>
                <w:right w:space="0" w:sz="0" w:val="nil"/>
                <w:between w:space="0" w:sz="0" w:val="nil"/>
              </w:pBdr>
              <w:tabs>
                <w:tab w:val="left" w:leader="none" w:pos="538"/>
              </w:tabs>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демонстрировать навыки проведения научного исследования, стремление к новым знаниям и передаче знаний другим.</w:t>
            </w:r>
          </w:p>
        </w:tc>
        <w:tc>
          <w:tcPr/>
          <w:p w:rsidR="00000000" w:rsidDel="00000000" w:rsidP="00000000" w:rsidRDefault="00000000" w:rsidRPr="00000000" w14:paraId="000000A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A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Применять знания комплекса факторов, определяющих здоровье и болезни с целью профилактики, укрепления здоровья и пропаганды здорового образа жизни.</w:t>
            </w:r>
          </w:p>
        </w:tc>
      </w:tr>
      <w:tr>
        <w:trPr>
          <w:cantSplit w:val="0"/>
          <w:tblHeader w:val="0"/>
        </w:trPr>
        <w:tc>
          <w:tcPr>
            <w:shd w:fill="deebf6" w:val="clear"/>
          </w:tcPr>
          <w:p w:rsidR="00000000" w:rsidDel="00000000" w:rsidP="00000000" w:rsidRDefault="00000000" w:rsidRPr="00000000" w14:paraId="000000A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gridSpan w:val="4"/>
            <w:shd w:fill="deebf6" w:val="clear"/>
          </w:tcPr>
          <w:p w:rsidR="00000000" w:rsidDel="00000000" w:rsidP="00000000" w:rsidRDefault="00000000" w:rsidRPr="00000000" w14:paraId="000000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Методы суммативного оценивания </w:t>
            </w:r>
            <w:r w:rsidDel="00000000" w:rsidR="00000000" w:rsidRPr="00000000">
              <w:rPr>
                <w:rFonts w:ascii="Times New Roman" w:cs="Times New Roman" w:eastAsia="Times New Roman" w:hAnsi="Times New Roman"/>
                <w:i w:val="1"/>
                <w:iCs w:val="1"/>
                <w:sz w:val="24"/>
                <w:szCs w:val="24"/>
                <w:rtl w:val="0"/>
              </w:rPr>
              <w:t xml:space="preserve">(отметьте </w:t>
            </w:r>
            <w:r w:rsidDel="00000000" w:rsidR="00000000" w:rsidRPr="00000000">
              <w:rPr>
                <w:rFonts w:ascii="Times New Roman" w:cs="Times New Roman" w:eastAsia="Times New Roman" w:hAnsi="Times New Roman"/>
                <w:sz w:val="24"/>
                <w:szCs w:val="24"/>
                <w:rtl w:val="0"/>
              </w:rPr>
              <w:t xml:space="preserve">(да – нет) / </w:t>
            </w:r>
            <w:r w:rsidDel="00000000" w:rsidR="00000000" w:rsidRPr="00000000">
              <w:rPr>
                <w:rFonts w:ascii="Times New Roman" w:cs="Times New Roman" w:eastAsia="Times New Roman" w:hAnsi="Times New Roman"/>
                <w:i w:val="1"/>
                <w:iCs w:val="1"/>
                <w:sz w:val="24"/>
                <w:szCs w:val="24"/>
                <w:rtl w:val="0"/>
              </w:rPr>
              <w:t xml:space="preserve">укажите свои)</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A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gridSpan w:val="2"/>
          </w:tcPr>
          <w:p w:rsidR="00000000" w:rsidDel="00000000" w:rsidP="00000000" w:rsidRDefault="00000000" w:rsidRPr="00000000" w14:paraId="000000A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Тестирование по MCQ на понимание и применение</w:t>
            </w:r>
          </w:p>
        </w:tc>
        <w:tc>
          <w:tcPr/>
          <w:p w:rsidR="00000000" w:rsidDel="00000000" w:rsidP="00000000" w:rsidRDefault="00000000" w:rsidRPr="00000000" w14:paraId="000000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p w:rsidR="00000000" w:rsidDel="00000000" w:rsidP="00000000" w:rsidRDefault="00000000" w:rsidRPr="00000000" w14:paraId="000000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Портфолио научных работ</w:t>
            </w:r>
          </w:p>
        </w:tc>
      </w:tr>
      <w:tr>
        <w:trPr>
          <w:cantSplit w:val="0"/>
          <w:tblHeader w:val="0"/>
        </w:trPr>
        <w:tc>
          <w:tcPr/>
          <w:p w:rsidR="00000000" w:rsidDel="00000000" w:rsidP="00000000" w:rsidRDefault="00000000" w:rsidRPr="00000000" w14:paraId="000000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gridSpan w:val="2"/>
          </w:tcPr>
          <w:p w:rsidR="00000000" w:rsidDel="00000000" w:rsidP="00000000" w:rsidRDefault="00000000" w:rsidRPr="00000000" w14:paraId="000000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Сдача практических навыков – мини-клинический экзамен (MiniCex) ОСКЭ  для 3 курса</w:t>
            </w:r>
          </w:p>
        </w:tc>
        <w:tc>
          <w:tcPr/>
          <w:p w:rsidR="00000000" w:rsidDel="00000000" w:rsidP="00000000" w:rsidRDefault="00000000" w:rsidRPr="00000000" w14:paraId="000000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p w:rsidR="00000000" w:rsidDel="00000000" w:rsidP="00000000" w:rsidRDefault="00000000" w:rsidRPr="00000000" w14:paraId="000000B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Курация, клинические навыки</w:t>
            </w:r>
          </w:p>
        </w:tc>
      </w:tr>
      <w:tr>
        <w:trPr>
          <w:cantSplit w:val="0"/>
          <w:tblHeader w:val="0"/>
        </w:trPr>
        <w:tc>
          <w:tcPr/>
          <w:p w:rsidR="00000000" w:rsidDel="00000000" w:rsidP="00000000" w:rsidRDefault="00000000" w:rsidRPr="00000000" w14:paraId="000000B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gridSpan w:val="2"/>
          </w:tcPr>
          <w:p w:rsidR="00000000" w:rsidDel="00000000" w:rsidP="00000000" w:rsidRDefault="00000000" w:rsidRPr="00000000" w14:paraId="000000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СРС (кейс, видео, симуляция ИЛИ НИРС – тезис, доклад, статья) – оценка творческого задания.</w:t>
            </w:r>
          </w:p>
        </w:tc>
        <w:tc>
          <w:tcPr/>
          <w:p w:rsidR="00000000" w:rsidDel="00000000" w:rsidP="00000000" w:rsidRDefault="00000000" w:rsidRPr="00000000" w14:paraId="000000B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p w:rsidR="00000000" w:rsidDel="00000000" w:rsidP="00000000" w:rsidRDefault="00000000" w:rsidRPr="00000000" w14:paraId="000000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Рубежный контроль:</w:t>
            </w:r>
          </w:p>
          <w:p w:rsidR="00000000" w:rsidDel="00000000" w:rsidP="00000000" w:rsidRDefault="00000000" w:rsidRPr="00000000" w14:paraId="000000B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этап - Тестирование по MCQ на понимание и применение</w:t>
            </w:r>
          </w:p>
          <w:p w:rsidR="00000000" w:rsidDel="00000000" w:rsidP="00000000" w:rsidRDefault="00000000" w:rsidRPr="00000000" w14:paraId="000000B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этап – сдача практических навыков (мини-клинический экзамен (MiniCex) для 3 курса)</w:t>
            </w:r>
          </w:p>
        </w:tc>
      </w:tr>
      <w:tr>
        <w:trPr>
          <w:cantSplit w:val="0"/>
          <w:tblHeader w:val="0"/>
        </w:trPr>
        <w:tc>
          <w:tcPr/>
          <w:p w:rsidR="00000000" w:rsidDel="00000000" w:rsidP="00000000" w:rsidRDefault="00000000" w:rsidRPr="00000000" w14:paraId="000000B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gridSpan w:val="2"/>
          </w:tcPr>
          <w:p w:rsidR="00000000" w:rsidDel="00000000" w:rsidP="00000000" w:rsidRDefault="00000000" w:rsidRPr="00000000" w14:paraId="000000B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История болезни</w:t>
            </w:r>
          </w:p>
        </w:tc>
        <w:tc>
          <w:tcPr/>
          <w:p w:rsidR="00000000" w:rsidDel="00000000" w:rsidP="00000000" w:rsidRDefault="00000000" w:rsidRPr="00000000" w14:paraId="000000C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p w:rsidR="00000000" w:rsidDel="00000000" w:rsidP="00000000" w:rsidRDefault="00000000" w:rsidRPr="00000000" w14:paraId="000000C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Экзамен:  по  дисциплине</w:t>
            </w:r>
          </w:p>
          <w:p w:rsidR="00000000" w:rsidDel="00000000" w:rsidP="00000000" w:rsidRDefault="00000000" w:rsidRPr="00000000" w14:paraId="000000C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всему модулю ПОС-1 включая «Языки в медицине»</w:t>
            </w:r>
          </w:p>
          <w:p w:rsidR="00000000" w:rsidDel="00000000" w:rsidP="00000000" w:rsidRDefault="00000000" w:rsidRPr="00000000" w14:paraId="000000C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этап - Тестирование по MCQ на понимание и применение</w:t>
            </w:r>
          </w:p>
          <w:p w:rsidR="00000000" w:rsidDel="00000000" w:rsidP="00000000" w:rsidRDefault="00000000" w:rsidRPr="00000000" w14:paraId="000000C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этап – ОСКЭ</w:t>
            </w:r>
          </w:p>
        </w:tc>
      </w:tr>
    </w:tbl>
    <w:p w:rsidR="00000000" w:rsidDel="00000000" w:rsidP="00000000" w:rsidRDefault="00000000" w:rsidRPr="00000000" w14:paraId="000000C5">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tbl>
      <w:tblPr>
        <w:tblStyle w:val="Table2"/>
        <w:tblW w:w="1006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
        <w:gridCol w:w="506"/>
        <w:gridCol w:w="251"/>
        <w:gridCol w:w="251"/>
        <w:gridCol w:w="250"/>
        <w:gridCol w:w="380"/>
        <w:gridCol w:w="128"/>
        <w:gridCol w:w="375"/>
        <w:gridCol w:w="132"/>
        <w:gridCol w:w="91"/>
        <w:gridCol w:w="405"/>
        <w:gridCol w:w="1160"/>
        <w:gridCol w:w="115"/>
        <w:gridCol w:w="536"/>
        <w:gridCol w:w="1236"/>
        <w:gridCol w:w="3728"/>
        <w:tblGridChange w:id="0">
          <w:tblGrid>
            <w:gridCol w:w="521"/>
            <w:gridCol w:w="506"/>
            <w:gridCol w:w="251"/>
            <w:gridCol w:w="251"/>
            <w:gridCol w:w="250"/>
            <w:gridCol w:w="380"/>
            <w:gridCol w:w="128"/>
            <w:gridCol w:w="375"/>
            <w:gridCol w:w="132"/>
            <w:gridCol w:w="91"/>
            <w:gridCol w:w="405"/>
            <w:gridCol w:w="1160"/>
            <w:gridCol w:w="115"/>
            <w:gridCol w:w="536"/>
            <w:gridCol w:w="1236"/>
            <w:gridCol w:w="3728"/>
          </w:tblGrid>
        </w:tblGridChange>
      </w:tblGrid>
      <w:tr>
        <w:trPr>
          <w:cantSplit w:val="0"/>
          <w:tblHeader w:val="0"/>
        </w:trPr>
        <w:tc>
          <w:tcPr>
            <w:gridSpan w:val="2"/>
            <w:shd w:fill="deebf6" w:val="clear"/>
          </w:tcPr>
          <w:p w:rsidR="00000000" w:rsidDel="00000000" w:rsidP="00000000" w:rsidRDefault="00000000" w:rsidRPr="00000000" w14:paraId="000000C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w:t>
            </w:r>
          </w:p>
        </w:tc>
        <w:tc>
          <w:tcPr>
            <w:gridSpan w:val="14"/>
            <w:shd w:fill="deebf6" w:val="clear"/>
          </w:tcPr>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Подробная информация о дисциплине</w:t>
            </w:r>
            <w:r w:rsidDel="00000000" w:rsidR="00000000" w:rsidRPr="00000000">
              <w:rPr>
                <w:rtl w:val="0"/>
              </w:rPr>
            </w:r>
          </w:p>
        </w:tc>
      </w:tr>
      <w:tr>
        <w:trPr>
          <w:cantSplit w:val="0"/>
          <w:tblHeader w:val="0"/>
        </w:trPr>
        <w:tc>
          <w:tcPr>
            <w:gridSpan w:val="2"/>
          </w:tcPr>
          <w:p w:rsidR="00000000" w:rsidDel="00000000" w:rsidP="00000000" w:rsidRDefault="00000000" w:rsidRPr="00000000" w14:paraId="000000D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gridSpan w:val="9"/>
          </w:tcPr>
          <w:p w:rsidR="00000000" w:rsidDel="00000000" w:rsidP="00000000" w:rsidRDefault="00000000" w:rsidRPr="00000000" w14:paraId="000000D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Академический год:</w:t>
            </w:r>
          </w:p>
          <w:p w:rsidR="00000000" w:rsidDel="00000000" w:rsidP="00000000" w:rsidRDefault="00000000" w:rsidRPr="00000000" w14:paraId="000000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2025-2026</w:t>
            </w:r>
          </w:p>
        </w:tc>
        <w:tc>
          <w:tcPr>
            <w:gridSpan w:val="2"/>
          </w:tcPr>
          <w:p w:rsidR="00000000" w:rsidDel="00000000" w:rsidP="00000000" w:rsidRDefault="00000000" w:rsidRPr="00000000" w14:paraId="000000E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gridSpan w:val="3"/>
          </w:tcPr>
          <w:p w:rsidR="00000000" w:rsidDel="00000000" w:rsidP="00000000" w:rsidRDefault="00000000" w:rsidRPr="00000000" w14:paraId="000000E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Расписание (дни занятий, время):</w:t>
            </w:r>
          </w:p>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ДC 8.00 по 14.00</w:t>
            </w:r>
          </w:p>
        </w:tc>
      </w:tr>
      <w:tr>
        <w:trPr>
          <w:cantSplit w:val="0"/>
          <w:tblHeader w:val="0"/>
        </w:trPr>
        <w:tc>
          <w:tcPr>
            <w:gridSpan w:val="2"/>
          </w:tcPr>
          <w:p w:rsidR="00000000" w:rsidDel="00000000" w:rsidP="00000000" w:rsidRDefault="00000000" w:rsidRPr="00000000" w14:paraId="000000E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gridSpan w:val="9"/>
          </w:tcPr>
          <w:p w:rsidR="00000000" w:rsidDel="00000000" w:rsidP="00000000" w:rsidRDefault="00000000" w:rsidRPr="00000000" w14:paraId="000000E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Семестр:</w:t>
            </w:r>
          </w:p>
          <w:p w:rsidR="00000000" w:rsidDel="00000000" w:rsidP="00000000" w:rsidRDefault="00000000" w:rsidRPr="00000000" w14:paraId="000000E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семестр</w:t>
            </w:r>
          </w:p>
        </w:tc>
        <w:tc>
          <w:tcPr>
            <w:gridSpan w:val="2"/>
          </w:tcPr>
          <w:p w:rsidR="00000000" w:rsidDel="00000000" w:rsidP="00000000" w:rsidRDefault="00000000" w:rsidRPr="00000000" w14:paraId="000000F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gridSpan w:val="3"/>
          </w:tcPr>
          <w:p w:rsidR="00000000" w:rsidDel="00000000" w:rsidP="00000000" w:rsidRDefault="00000000" w:rsidRPr="00000000" w14:paraId="000000F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Место</w:t>
            </w:r>
          </w:p>
          <w:p w:rsidR="00000000" w:rsidDel="00000000" w:rsidP="00000000" w:rsidRDefault="00000000" w:rsidRPr="00000000" w14:paraId="000000F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(учебный корпус, кабинет, платформа и ссылка на собрание обучении с применением ДОТ):</w:t>
            </w:r>
          </w:p>
          <w:p w:rsidR="00000000" w:rsidDel="00000000" w:rsidP="00000000" w:rsidRDefault="00000000" w:rsidRPr="00000000" w14:paraId="000000F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ДГКБ №2</w:t>
            </w:r>
          </w:p>
        </w:tc>
      </w:tr>
      <w:tr>
        <w:trPr>
          <w:cantSplit w:val="0"/>
          <w:tblHeader w:val="0"/>
        </w:trPr>
        <w:tc>
          <w:tcPr>
            <w:gridSpan w:val="2"/>
            <w:shd w:fill="deebf6" w:val="clear"/>
          </w:tcPr>
          <w:p w:rsidR="00000000" w:rsidDel="00000000" w:rsidP="00000000" w:rsidRDefault="00000000" w:rsidRPr="00000000" w14:paraId="000000F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w:t>
            </w:r>
          </w:p>
        </w:tc>
        <w:tc>
          <w:tcPr>
            <w:gridSpan w:val="14"/>
            <w:shd w:fill="deebf6" w:val="clear"/>
          </w:tcPr>
          <w:p w:rsidR="00000000" w:rsidDel="00000000" w:rsidP="00000000" w:rsidRDefault="00000000" w:rsidRPr="00000000" w14:paraId="000001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Лидер дисциплины</w:t>
            </w:r>
            <w:r w:rsidDel="00000000" w:rsidR="00000000" w:rsidRPr="00000000">
              <w:rPr>
                <w:rtl w:val="0"/>
              </w:rPr>
            </w:r>
          </w:p>
        </w:tc>
      </w:tr>
      <w:tr>
        <w:trPr>
          <w:cantSplit w:val="0"/>
          <w:tblHeader w:val="0"/>
        </w:trPr>
        <w:tc>
          <w:tcPr>
            <w:gridSpan w:val="5"/>
          </w:tcPr>
          <w:p w:rsidR="00000000" w:rsidDel="00000000" w:rsidP="00000000" w:rsidRDefault="00000000" w:rsidRPr="00000000" w14:paraId="000001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Должность</w:t>
            </w:r>
          </w:p>
        </w:tc>
        <w:tc>
          <w:tcPr>
            <w:gridSpan w:val="6"/>
          </w:tcPr>
          <w:p w:rsidR="00000000" w:rsidDel="00000000" w:rsidP="00000000" w:rsidRDefault="00000000" w:rsidRPr="00000000" w14:paraId="000001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ФИО</w:t>
            </w:r>
          </w:p>
        </w:tc>
        <w:tc>
          <w:tcPr>
            <w:gridSpan w:val="2"/>
          </w:tcPr>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w:t>
            </w:r>
          </w:p>
        </w:tc>
        <w:tc>
          <w:tcPr>
            <w:gridSpan w:val="2"/>
          </w:tcPr>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Контактная информация</w:t>
            </w:r>
          </w:p>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 e-mail)</w:t>
            </w:r>
          </w:p>
        </w:tc>
        <w:tc>
          <w:tcPr/>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Консультации перед экзаменами</w:t>
            </w:r>
          </w:p>
        </w:tc>
      </w:tr>
      <w:tr>
        <w:trPr>
          <w:cantSplit w:val="0"/>
          <w:tblHeader w:val="0"/>
        </w:trPr>
        <w:tc>
          <w:tcPr>
            <w:gridSpan w:val="5"/>
          </w:tcPr>
          <w:p w:rsidR="00000000" w:rsidDel="00000000" w:rsidP="00000000" w:rsidRDefault="00000000" w:rsidRPr="00000000" w14:paraId="000001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Старший преподаватель</w:t>
            </w:r>
          </w:p>
        </w:tc>
        <w:tc>
          <w:tcPr>
            <w:gridSpan w:val="6"/>
          </w:tcPr>
          <w:p w:rsidR="00000000" w:rsidDel="00000000" w:rsidP="00000000" w:rsidRDefault="00000000" w:rsidRPr="00000000" w14:paraId="000001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Мұқатаева Д.А</w:t>
            </w:r>
          </w:p>
        </w:tc>
        <w:tc>
          <w:tcPr>
            <w:gridSpan w:val="2"/>
          </w:tcPr>
          <w:p w:rsidR="00000000" w:rsidDel="00000000" w:rsidP="00000000" w:rsidRDefault="00000000" w:rsidRPr="00000000" w14:paraId="000001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Акушерства и гинекология</w:t>
            </w:r>
          </w:p>
        </w:tc>
        <w:tc>
          <w:tcPr>
            <w:gridSpan w:val="2"/>
          </w:tcPr>
          <w:p w:rsidR="00000000" w:rsidDel="00000000" w:rsidP="00000000" w:rsidRDefault="00000000" w:rsidRPr="00000000" w14:paraId="000001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87019849703</w:t>
            </w:r>
          </w:p>
        </w:tc>
        <w:tc>
          <w:tcPr/>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экзаменационной сессий в рамках 60 минут</w:t>
            </w:r>
          </w:p>
        </w:tc>
      </w:tr>
      <w:tr>
        <w:trPr>
          <w:cantSplit w:val="0"/>
          <w:tblHeader w:val="0"/>
        </w:trPr>
        <w:tc>
          <w:tcPr>
            <w:shd w:fill="deebf6" w:val="clear"/>
          </w:tcPr>
          <w:p w:rsidR="00000000" w:rsidDel="00000000" w:rsidP="00000000" w:rsidRDefault="00000000" w:rsidRPr="00000000" w14:paraId="00000130">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w:t>
            </w:r>
          </w:p>
        </w:tc>
        <w:tc>
          <w:tcPr>
            <w:gridSpan w:val="15"/>
            <w:shd w:fill="deebf6" w:val="clear"/>
          </w:tcPr>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Содержание дисциплины</w:t>
            </w:r>
            <w:r w:rsidDel="00000000" w:rsidR="00000000" w:rsidRPr="00000000">
              <w:rPr>
                <w:rtl w:val="0"/>
              </w:rPr>
            </w:r>
          </w:p>
        </w:tc>
      </w:tr>
      <w:tr>
        <w:trPr>
          <w:cantSplit w:val="0"/>
          <w:tblHeader w:val="0"/>
        </w:trPr>
        <w:tc>
          <w:tcPr/>
          <w:p w:rsidR="00000000" w:rsidDel="00000000" w:rsidP="00000000" w:rsidRDefault="00000000" w:rsidRPr="00000000" w14:paraId="0000014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1"/>
          </w:tcPr>
          <w:p w:rsidR="00000000" w:rsidDel="00000000" w:rsidP="00000000" w:rsidRDefault="00000000" w:rsidRPr="00000000" w14:paraId="000001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Название темы</w:t>
            </w:r>
          </w:p>
        </w:tc>
        <w:tc>
          <w:tcPr>
            <w:gridSpan w:val="2"/>
          </w:tcPr>
          <w:p w:rsidR="00000000" w:rsidDel="00000000" w:rsidP="00000000" w:rsidRDefault="00000000" w:rsidRPr="00000000" w14:paraId="000001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Кол-во час</w:t>
            </w:r>
          </w:p>
        </w:tc>
        <w:tc>
          <w:tcPr>
            <w:gridSpan w:val="2"/>
          </w:tcPr>
          <w:p w:rsidR="00000000" w:rsidDel="00000000" w:rsidP="00000000" w:rsidRDefault="00000000" w:rsidRPr="00000000" w14:paraId="000001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 проведения</w:t>
            </w:r>
          </w:p>
        </w:tc>
      </w:tr>
      <w:tr>
        <w:trPr>
          <w:cantSplit w:val="0"/>
          <w:trHeight w:val="62" w:hRule="atLeast"/>
          <w:tblHeader w:val="0"/>
        </w:trPr>
        <w:tc>
          <w:tcPr/>
          <w:p w:rsidR="00000000" w:rsidDel="00000000" w:rsidP="00000000" w:rsidRDefault="00000000" w:rsidRPr="00000000" w14:paraId="00000150">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Здоровый новорожденный.</w:t>
            </w:r>
          </w:p>
          <w:p w:rsidR="00000000" w:rsidDel="00000000" w:rsidP="00000000" w:rsidRDefault="00000000" w:rsidRPr="00000000" w14:paraId="000001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АФО новорожденных. Клиническое обследование.</w:t>
            </w:r>
          </w:p>
          <w:p w:rsidR="00000000" w:rsidDel="00000000" w:rsidP="00000000" w:rsidRDefault="00000000" w:rsidRPr="00000000" w14:paraId="0000015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6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 не менее 50% времени (работа с новорожденным и его родителями, проверка рефлексов).</w:t>
            </w:r>
          </w:p>
        </w:tc>
      </w:tr>
      <w:tr>
        <w:trPr>
          <w:cantSplit w:val="0"/>
          <w:trHeight w:val="60" w:hRule="atLeast"/>
          <w:tblHeader w:val="0"/>
        </w:trPr>
        <w:tc>
          <w:tcPr/>
          <w:p w:rsidR="00000000" w:rsidDel="00000000" w:rsidP="00000000" w:rsidRDefault="00000000" w:rsidRPr="00000000" w14:paraId="00000163">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Пограничные состояния</w:t>
            </w:r>
          </w:p>
          <w:p w:rsidR="00000000" w:rsidDel="00000000" w:rsidP="00000000" w:rsidRDefault="00000000" w:rsidRPr="00000000" w14:paraId="0000016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7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 не менее 50% времени </w:t>
            </w:r>
          </w:p>
        </w:tc>
      </w:tr>
      <w:tr>
        <w:trPr>
          <w:cantSplit w:val="0"/>
          <w:trHeight w:val="60" w:hRule="atLeast"/>
          <w:tblHeader w:val="0"/>
        </w:trPr>
        <w:tc>
          <w:tcPr/>
          <w:p w:rsidR="00000000" w:rsidDel="00000000" w:rsidP="00000000" w:rsidRDefault="00000000" w:rsidRPr="00000000" w14:paraId="00000175">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Недоношенные дети</w:t>
            </w:r>
          </w:p>
        </w:tc>
        <w:tc>
          <w:tcPr>
            <w:gridSpan w:val="2"/>
          </w:tcPr>
          <w:p w:rsidR="00000000" w:rsidDel="00000000" w:rsidP="00000000" w:rsidRDefault="00000000" w:rsidRPr="00000000" w14:paraId="000001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8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18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18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18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88">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8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Желтухи новорожденных</w:t>
            </w:r>
          </w:p>
          <w:p w:rsidR="00000000" w:rsidDel="00000000" w:rsidP="00000000" w:rsidRDefault="00000000" w:rsidRPr="00000000" w14:paraId="0000018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9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19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19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19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9C">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Поддержка грудного вскармливания.</w:t>
            </w:r>
          </w:p>
          <w:p w:rsidR="00000000" w:rsidDel="00000000" w:rsidP="00000000" w:rsidRDefault="00000000" w:rsidRPr="00000000" w14:paraId="0000019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A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A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1A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1A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p w:rsidR="00000000" w:rsidDel="00000000" w:rsidP="00000000" w:rsidRDefault="00000000" w:rsidRPr="00000000" w14:paraId="000001A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Ролевая игра</w:t>
            </w:r>
          </w:p>
        </w:tc>
      </w:tr>
      <w:tr>
        <w:trPr>
          <w:cantSplit w:val="0"/>
          <w:trHeight w:val="60" w:hRule="atLeast"/>
          <w:tblHeader w:val="0"/>
        </w:trPr>
        <w:tc>
          <w:tcPr/>
          <w:p w:rsidR="00000000" w:rsidDel="00000000" w:rsidP="00000000" w:rsidRDefault="00000000" w:rsidRPr="00000000" w14:paraId="000001B0">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Иммунопрофилактика</w:t>
            </w:r>
          </w:p>
          <w:p w:rsidR="00000000" w:rsidDel="00000000" w:rsidP="00000000" w:rsidRDefault="00000000" w:rsidRPr="00000000" w14:paraId="000001B2">
            <w:pPr>
              <w:spacing w:after="0" w:line="240" w:lineRule="auto"/>
              <w:rPr>
                <w:rFonts w:ascii="Times New Roman" w:cs="Times New Roman" w:eastAsia="Times New Roman" w:hAnsi="Times New Roman"/>
                <w:sz w:val="24"/>
                <w:szCs w:val="24"/>
                <w:shd w:fill="fffafa" w:val="clear"/>
              </w:rPr>
            </w:pPr>
            <w:r w:rsidDel="00000000" w:rsidR="00000000" w:rsidRPr="00000000">
              <w:rPr>
                <w:rtl w:val="0"/>
              </w:rPr>
            </w:r>
          </w:p>
        </w:tc>
        <w:tc>
          <w:tcPr>
            <w:gridSpan w:val="2"/>
          </w:tcPr>
          <w:p w:rsidR="00000000" w:rsidDel="00000000" w:rsidP="00000000" w:rsidRDefault="00000000" w:rsidRPr="00000000" w14:paraId="000001B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B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1C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1C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p w:rsidR="00000000" w:rsidDel="00000000" w:rsidP="00000000" w:rsidRDefault="00000000" w:rsidRPr="00000000" w14:paraId="000001C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Задание СРС (студенты готовят календари прививок и особенности каждой страны в сравнительном аспекте)</w:t>
            </w:r>
          </w:p>
          <w:p w:rsidR="00000000" w:rsidDel="00000000" w:rsidP="00000000" w:rsidRDefault="00000000" w:rsidRPr="00000000" w14:paraId="000001C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C5">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C6">
            <w:pPr>
              <w:spacing w:after="0" w:line="240" w:lineRule="auto"/>
              <w:rPr>
                <w:rFonts w:ascii="Times New Roman" w:cs="Times New Roman" w:eastAsia="Times New Roman" w:hAnsi="Times New Roman"/>
                <w:sz w:val="24"/>
                <w:szCs w:val="24"/>
                <w:shd w:fill="fffafa" w:val="clear"/>
              </w:rPr>
            </w:pPr>
            <w:r w:rsidDel="00000000" w:rsidR="00000000" w:rsidRPr="00000000">
              <w:rPr>
                <w:rFonts w:ascii="Times New Roman" w:cs="Times New Roman" w:eastAsia="Times New Roman" w:hAnsi="Times New Roman"/>
                <w:sz w:val="24"/>
                <w:szCs w:val="24"/>
                <w:rtl w:val="0"/>
              </w:rPr>
              <w:t xml:space="preserve">Инфекционные заболевания с синдромом сыпи (корь, краснуха, скарлатина, ветряная оспа).  Стратегия ИВБДВ.</w:t>
            </w:r>
            <w:r w:rsidDel="00000000" w:rsidR="00000000" w:rsidRPr="00000000">
              <w:rPr>
                <w:rtl w:val="0"/>
              </w:rPr>
            </w:r>
          </w:p>
        </w:tc>
        <w:tc>
          <w:tcPr>
            <w:gridSpan w:val="2"/>
          </w:tcPr>
          <w:p w:rsidR="00000000" w:rsidDel="00000000" w:rsidP="00000000" w:rsidRDefault="00000000" w:rsidRPr="00000000" w14:paraId="000001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D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Мини- конференция темы СРС</w:t>
            </w:r>
          </w:p>
          <w:p w:rsidR="00000000" w:rsidDel="00000000" w:rsidP="00000000" w:rsidRDefault="00000000" w:rsidRPr="00000000" w14:paraId="000001D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1D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D7">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D8">
            <w:pPr>
              <w:spacing w:after="0" w:line="240" w:lineRule="auto"/>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Интегрированное ведение болезней детского возраста. Кашель. Затрудненное дыхание.</w:t>
            </w:r>
            <w:r w:rsidDel="00000000" w:rsidR="00000000" w:rsidRPr="00000000">
              <w:rPr>
                <w:rtl w:val="0"/>
              </w:rPr>
            </w:r>
          </w:p>
        </w:tc>
        <w:tc>
          <w:tcPr>
            <w:gridSpan w:val="2"/>
          </w:tcPr>
          <w:p w:rsidR="00000000" w:rsidDel="00000000" w:rsidP="00000000" w:rsidRDefault="00000000" w:rsidRPr="00000000" w14:paraId="000001E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1E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1E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1E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p w:rsidR="00000000" w:rsidDel="00000000" w:rsidP="00000000" w:rsidRDefault="00000000" w:rsidRPr="00000000" w14:paraId="000001E8">
            <w:pPr>
              <w:spacing w:after="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190" w:hRule="atLeast"/>
          <w:tblHeader w:val="0"/>
        </w:trPr>
        <w:tc>
          <w:tcPr>
            <w:gridSpan w:val="6"/>
          </w:tcPr>
          <w:p w:rsidR="00000000" w:rsidDel="00000000" w:rsidP="00000000" w:rsidRDefault="00000000" w:rsidRPr="00000000" w14:paraId="000001E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Рубежный контроль 1</w:t>
            </w:r>
          </w:p>
        </w:tc>
        <w:tc>
          <w:tcPr>
            <w:gridSpan w:val="10"/>
          </w:tcPr>
          <w:p w:rsidR="00000000" w:rsidDel="00000000" w:rsidP="00000000" w:rsidRDefault="00000000" w:rsidRPr="00000000" w14:paraId="000001F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Суммативное оценивание:</w:t>
            </w:r>
          </w:p>
          <w:p w:rsidR="00000000" w:rsidDel="00000000" w:rsidP="00000000" w:rsidRDefault="00000000" w:rsidRPr="00000000" w14:paraId="000001F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этапа:</w:t>
            </w:r>
          </w:p>
          <w:p w:rsidR="00000000" w:rsidDel="00000000" w:rsidP="00000000" w:rsidRDefault="00000000" w:rsidRPr="00000000" w14:paraId="000001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этап – тестирование MCQ на понимание и применение - 40%</w:t>
            </w:r>
          </w:p>
          <w:p w:rsidR="00000000" w:rsidDel="00000000" w:rsidP="00000000" w:rsidRDefault="00000000" w:rsidRPr="00000000" w14:paraId="000001F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OSCE с стандартизированным пациентом - 60%</w:t>
            </w:r>
          </w:p>
        </w:tc>
      </w:tr>
      <w:tr>
        <w:trPr>
          <w:cantSplit w:val="0"/>
          <w:trHeight w:val="1190" w:hRule="atLeast"/>
          <w:tblHeader w:val="0"/>
        </w:trPr>
        <w:tc>
          <w:tcPr/>
          <w:p w:rsidR="00000000" w:rsidDel="00000000" w:rsidP="00000000" w:rsidRDefault="00000000" w:rsidRPr="00000000" w14:paraId="000001FD">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1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Основные этапы развития детей. Оценка по областям развития ребенка. Задержка развития</w:t>
            </w:r>
          </w:p>
        </w:tc>
        <w:tc>
          <w:tcPr>
            <w:gridSpan w:val="2"/>
          </w:tcPr>
          <w:p w:rsidR="00000000" w:rsidDel="00000000" w:rsidP="00000000" w:rsidRDefault="00000000" w:rsidRPr="00000000" w14:paraId="000002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0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20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20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tc>
      </w:tr>
      <w:tr>
        <w:trPr>
          <w:cantSplit w:val="0"/>
          <w:tblHeader w:val="0"/>
        </w:trPr>
        <w:tc>
          <w:tcPr/>
          <w:p w:rsidR="00000000" w:rsidDel="00000000" w:rsidP="00000000" w:rsidRDefault="00000000" w:rsidRPr="00000000" w14:paraId="0000020F">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Дефицитные  состояния у детей (рахит, спазмофилия, ЖДА)</w:t>
            </w:r>
          </w:p>
        </w:tc>
        <w:tc>
          <w:tcPr>
            <w:gridSpan w:val="2"/>
          </w:tcPr>
          <w:p w:rsidR="00000000" w:rsidDel="00000000" w:rsidP="00000000" w:rsidRDefault="00000000" w:rsidRPr="00000000" w14:paraId="000002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1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21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21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tc>
      </w:tr>
      <w:tr>
        <w:trPr>
          <w:cantSplit w:val="0"/>
          <w:tblHeader w:val="0"/>
        </w:trPr>
        <w:tc>
          <w:tcPr/>
          <w:p w:rsidR="00000000" w:rsidDel="00000000" w:rsidP="00000000" w:rsidRDefault="00000000" w:rsidRPr="00000000" w14:paraId="00000221">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22">
            <w:pPr>
              <w:spacing w:after="0" w:line="240" w:lineRule="auto"/>
              <w:jc w:val="both"/>
              <w:rPr>
                <w:rFonts w:ascii="Times New Roman" w:cs="Times New Roman" w:eastAsia="Times New Roman" w:hAnsi="Times New Roman"/>
                <w:sz w:val="24"/>
                <w:szCs w:val="24"/>
                <w:shd w:fill="f5f5f5" w:val="clear"/>
              </w:rPr>
            </w:pPr>
            <w:r w:rsidDel="00000000" w:rsidR="00000000" w:rsidRPr="00000000">
              <w:rPr>
                <w:rFonts w:ascii="Times New Roman" w:cs="Times New Roman" w:eastAsia="Times New Roman" w:hAnsi="Times New Roman"/>
                <w:sz w:val="24"/>
                <w:szCs w:val="24"/>
                <w:shd w:fill="f5f5f5" w:val="clear"/>
                <w:rtl w:val="0"/>
              </w:rPr>
              <w:t xml:space="preserve">Развитие в подростковом возрасте (рост, половое созревание).</w:t>
            </w:r>
          </w:p>
          <w:p w:rsidR="00000000" w:rsidDel="00000000" w:rsidP="00000000" w:rsidRDefault="00000000" w:rsidRPr="00000000" w14:paraId="00000223">
            <w:pPr>
              <w:spacing w:after="0" w:line="240" w:lineRule="auto"/>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Оценка состояния здоровья и подростковых проблем</w:t>
            </w:r>
            <w:r w:rsidDel="00000000" w:rsidR="00000000" w:rsidRPr="00000000">
              <w:rPr>
                <w:rtl w:val="0"/>
              </w:rPr>
            </w:r>
          </w:p>
        </w:tc>
        <w:tc>
          <w:tcPr>
            <w:gridSpan w:val="2"/>
          </w:tcPr>
          <w:p w:rsidR="00000000" w:rsidDel="00000000" w:rsidP="00000000" w:rsidRDefault="00000000" w:rsidRPr="00000000" w14:paraId="000002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3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23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23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tc>
      </w:tr>
      <w:tr>
        <w:trPr>
          <w:cantSplit w:val="0"/>
          <w:tblHeader w:val="0"/>
        </w:trPr>
        <w:tc>
          <w:tcPr/>
          <w:p w:rsidR="00000000" w:rsidDel="00000000" w:rsidP="00000000" w:rsidRDefault="00000000" w:rsidRPr="00000000" w14:paraId="00000234">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Жестокое обращение  с ребенком.</w:t>
            </w:r>
          </w:p>
          <w:p w:rsidR="00000000" w:rsidDel="00000000" w:rsidP="00000000" w:rsidRDefault="00000000" w:rsidRPr="00000000" w14:paraId="000002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Синдром детского сотрясения.</w:t>
            </w:r>
          </w:p>
        </w:tc>
        <w:tc>
          <w:tcPr>
            <w:gridSpan w:val="2"/>
          </w:tcPr>
          <w:p w:rsidR="00000000" w:rsidDel="00000000" w:rsidP="00000000" w:rsidRDefault="00000000" w:rsidRPr="00000000" w14:paraId="000002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4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24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обученияPBL: Дискуссия (в ролевой форме)Эстафета</w:t>
            </w:r>
          </w:p>
          <w:p w:rsidR="00000000" w:rsidDel="00000000" w:rsidP="00000000" w:rsidRDefault="00000000" w:rsidRPr="00000000" w14:paraId="0000024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2.Группа №1 Беда в том, что она уже существует</w:t>
            </w:r>
          </w:p>
          <w:p w:rsidR="00000000" w:rsidDel="00000000" w:rsidP="00000000" w:rsidRDefault="00000000" w:rsidRPr="00000000" w14:paraId="0000024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Группа №2 Мы можем и обязаны предотвратить насилие, защитить</w:t>
            </w:r>
          </w:p>
          <w:p w:rsidR="00000000" w:rsidDel="00000000" w:rsidP="00000000" w:rsidRDefault="00000000" w:rsidRPr="00000000" w14:paraId="0000024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детей и положительным образом повлиять на широкий</w:t>
            </w:r>
          </w:p>
          <w:p w:rsidR="00000000" w:rsidDel="00000000" w:rsidP="00000000" w:rsidRDefault="00000000" w:rsidRPr="00000000" w14:paraId="0000024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спектр медицинских, социальных и экономических</w:t>
            </w:r>
          </w:p>
          <w:p w:rsidR="00000000" w:rsidDel="00000000" w:rsidP="00000000" w:rsidRDefault="00000000" w:rsidRPr="00000000" w14:paraId="0000024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w:t>
            </w:r>
          </w:p>
          <w:p w:rsidR="00000000" w:rsidDel="00000000" w:rsidP="00000000" w:rsidRDefault="00000000" w:rsidRPr="00000000" w14:paraId="0000024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4C">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Пищевая и лекарственная аллергия</w:t>
            </w:r>
          </w:p>
        </w:tc>
        <w:tc>
          <w:tcPr>
            <w:gridSpan w:val="2"/>
          </w:tcPr>
          <w:p w:rsidR="00000000" w:rsidDel="00000000" w:rsidP="00000000" w:rsidRDefault="00000000" w:rsidRPr="00000000" w14:paraId="000002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5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25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25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tc>
      </w:tr>
      <w:tr>
        <w:trPr>
          <w:cantSplit w:val="0"/>
          <w:tblHeader w:val="0"/>
        </w:trPr>
        <w:tc>
          <w:tcPr/>
          <w:p w:rsidR="00000000" w:rsidDel="00000000" w:rsidP="00000000" w:rsidRDefault="00000000" w:rsidRPr="00000000" w14:paraId="0000025E">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5F">
            <w:pPr>
              <w:spacing w:after="0" w:line="240" w:lineRule="auto"/>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Атопический дерматит.</w:t>
            </w:r>
            <w:r w:rsidDel="00000000" w:rsidR="00000000" w:rsidRPr="00000000">
              <w:rPr>
                <w:rtl w:val="0"/>
              </w:rPr>
            </w:r>
          </w:p>
        </w:tc>
        <w:tc>
          <w:tcPr>
            <w:gridSpan w:val="2"/>
          </w:tcPr>
          <w:p w:rsidR="00000000" w:rsidDel="00000000" w:rsidP="00000000" w:rsidRDefault="00000000" w:rsidRPr="00000000" w14:paraId="0000026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6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26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26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tc>
      </w:tr>
      <w:tr>
        <w:trPr>
          <w:cantSplit w:val="0"/>
          <w:tblHeader w:val="0"/>
        </w:trPr>
        <w:tc>
          <w:tcPr/>
          <w:p w:rsidR="00000000" w:rsidDel="00000000" w:rsidP="00000000" w:rsidRDefault="00000000" w:rsidRPr="00000000" w14:paraId="00000270">
            <w:pPr>
              <w:numPr>
                <w:ilvl w:val="0"/>
                <w:numId w:val="1"/>
              </w:num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tc>
        <w:tc>
          <w:tcPr>
            <w:gridSpan w:val="11"/>
          </w:tcPr>
          <w:p w:rsidR="00000000" w:rsidDel="00000000" w:rsidP="00000000" w:rsidRDefault="00000000" w:rsidRPr="00000000" w14:paraId="00000271">
            <w:pPr>
              <w:spacing w:after="0" w:line="240" w:lineRule="auto"/>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rtl w:val="0"/>
              </w:rPr>
              <w:t xml:space="preserve">Неотложные состояния в детском возрасте. Анафилактический шок. Шок гиповолемический. Инородное тело</w:t>
            </w:r>
            <w:r w:rsidDel="00000000" w:rsidR="00000000" w:rsidRPr="00000000">
              <w:rPr>
                <w:rtl w:val="0"/>
              </w:rPr>
            </w:r>
          </w:p>
        </w:tc>
        <w:tc>
          <w:tcPr>
            <w:gridSpan w:val="2"/>
          </w:tcPr>
          <w:p w:rsidR="00000000" w:rsidDel="00000000" w:rsidP="00000000" w:rsidRDefault="00000000" w:rsidRPr="00000000" w14:paraId="0000027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Pr>
          <w:p w:rsidR="00000000" w:rsidDel="00000000" w:rsidP="00000000" w:rsidRDefault="00000000" w:rsidRPr="00000000" w14:paraId="0000027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27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28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w:t>
            </w:r>
          </w:p>
          <w:p w:rsidR="00000000" w:rsidDel="00000000" w:rsidP="00000000" w:rsidRDefault="00000000" w:rsidRPr="00000000" w14:paraId="00000281">
            <w:pPr>
              <w:widowControl w:val="0"/>
              <w:spacing w:after="0" w:line="24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3. Тренинг по оказанию неотложной помощи</w:t>
            </w:r>
          </w:p>
          <w:p w:rsidR="00000000" w:rsidDel="00000000" w:rsidP="00000000" w:rsidRDefault="00000000" w:rsidRPr="00000000" w14:paraId="00000282">
            <w:pPr>
              <w:spacing w:after="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2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Рубежный контроль 2</w:t>
            </w:r>
            <w:r w:rsidDel="00000000" w:rsidR="00000000" w:rsidRPr="00000000">
              <w:rPr>
                <w:rtl w:val="0"/>
              </w:rPr>
            </w:r>
          </w:p>
        </w:tc>
        <w:tc>
          <w:tcPr>
            <w:gridSpan w:val="9"/>
          </w:tcPr>
          <w:p w:rsidR="00000000" w:rsidDel="00000000" w:rsidP="00000000" w:rsidRDefault="00000000" w:rsidRPr="00000000" w14:paraId="000002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Суммативное оценивание:</w:t>
            </w:r>
          </w:p>
          <w:p w:rsidR="00000000" w:rsidDel="00000000" w:rsidP="00000000" w:rsidRDefault="00000000" w:rsidRPr="00000000" w14:paraId="0000028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этапа:</w:t>
            </w:r>
          </w:p>
          <w:p w:rsidR="00000000" w:rsidDel="00000000" w:rsidP="00000000" w:rsidRDefault="00000000" w:rsidRPr="00000000" w14:paraId="000002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этап – тестирование по MCQ на понимание и применение - 40%</w:t>
            </w:r>
          </w:p>
          <w:p w:rsidR="00000000" w:rsidDel="00000000" w:rsidP="00000000" w:rsidRDefault="00000000" w:rsidRPr="00000000" w14:paraId="000002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OSCE со стандартизированным пациентом - 60%</w:t>
            </w:r>
          </w:p>
        </w:tc>
      </w:tr>
      <w:tr>
        <w:trPr>
          <w:cantSplit w:val="0"/>
          <w:tblHeader w:val="0"/>
        </w:trPr>
        <w:tc>
          <w:tcPr>
            <w:gridSpan w:val="7"/>
          </w:tcPr>
          <w:p w:rsidR="00000000" w:rsidDel="00000000" w:rsidP="00000000" w:rsidRDefault="00000000" w:rsidRPr="00000000" w14:paraId="0000029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Итоговый контроль (экзамен)</w:t>
            </w:r>
          </w:p>
        </w:tc>
        <w:tc>
          <w:tcPr>
            <w:gridSpan w:val="9"/>
          </w:tcPr>
          <w:p w:rsidR="00000000" w:rsidDel="00000000" w:rsidP="00000000" w:rsidRDefault="00000000" w:rsidRPr="00000000" w14:paraId="0000029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Суммативное оценивание:</w:t>
            </w:r>
          </w:p>
          <w:p w:rsidR="00000000" w:rsidDel="00000000" w:rsidP="00000000" w:rsidRDefault="00000000" w:rsidRPr="00000000" w14:paraId="0000029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этапа:</w:t>
            </w:r>
          </w:p>
          <w:p w:rsidR="00000000" w:rsidDel="00000000" w:rsidP="00000000" w:rsidRDefault="00000000" w:rsidRPr="00000000" w14:paraId="000002A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этап – тестирование по MCQ на понимание и применение - 40%</w:t>
            </w:r>
          </w:p>
          <w:p w:rsidR="00000000" w:rsidDel="00000000" w:rsidP="00000000" w:rsidRDefault="00000000" w:rsidRPr="00000000" w14:paraId="000002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OSCE со стандартизированным пациентом - 60%</w:t>
            </w:r>
          </w:p>
        </w:tc>
      </w:tr>
      <w:tr>
        <w:trPr>
          <w:cantSplit w:val="0"/>
          <w:tblHeader w:val="0"/>
        </w:trPr>
        <w:tc>
          <w:tcPr>
            <w:gridSpan w:val="15"/>
          </w:tcPr>
          <w:p w:rsidR="00000000" w:rsidDel="00000000" w:rsidP="00000000" w:rsidRDefault="00000000" w:rsidRPr="00000000" w14:paraId="000002A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Всего</w:t>
            </w:r>
          </w:p>
        </w:tc>
        <w:tc>
          <w:tcPr/>
          <w:p w:rsidR="00000000" w:rsidDel="00000000" w:rsidP="00000000" w:rsidRDefault="00000000" w:rsidRPr="00000000" w14:paraId="000002B9">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100</w:t>
            </w:r>
          </w:p>
        </w:tc>
      </w:tr>
      <w:tr>
        <w:trPr>
          <w:cantSplit w:val="0"/>
          <w:tblHeader w:val="0"/>
        </w:trPr>
        <w:tc>
          <w:tcPr>
            <w:gridSpan w:val="2"/>
            <w:shd w:fill="deebf6" w:val="clear"/>
          </w:tcPr>
          <w:p w:rsidR="00000000" w:rsidDel="00000000" w:rsidP="00000000" w:rsidRDefault="00000000" w:rsidRPr="00000000" w14:paraId="000002B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w:t>
            </w:r>
          </w:p>
        </w:tc>
        <w:tc>
          <w:tcPr>
            <w:gridSpan w:val="14"/>
            <w:shd w:fill="deebf6" w:val="clear"/>
          </w:tcPr>
          <w:p w:rsidR="00000000" w:rsidDel="00000000" w:rsidP="00000000" w:rsidRDefault="00000000" w:rsidRPr="00000000" w14:paraId="000002BC">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Методы обучения по дисциплине</w:t>
            </w:r>
          </w:p>
          <w:p w:rsidR="00000000" w:rsidDel="00000000" w:rsidP="00000000" w:rsidRDefault="00000000" w:rsidRPr="00000000" w14:paraId="000002B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(кратко опишите подходы к преподаванию и обучению, которые будут использованы в преподавании)</w:t>
            </w:r>
          </w:p>
          <w:p w:rsidR="00000000" w:rsidDel="00000000" w:rsidP="00000000" w:rsidRDefault="00000000" w:rsidRPr="00000000" w14:paraId="000002B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Использование активных методов обучения: TBL, CBL</w:t>
            </w:r>
          </w:p>
        </w:tc>
      </w:tr>
      <w:tr>
        <w:trPr>
          <w:cantSplit w:val="0"/>
          <w:trHeight w:val="150" w:hRule="atLeast"/>
          <w:tblHeader w:val="0"/>
        </w:trPr>
        <w:tc>
          <w:tcPr>
            <w:gridSpan w:val="2"/>
          </w:tcPr>
          <w:p w:rsidR="00000000" w:rsidDel="00000000" w:rsidP="00000000" w:rsidRDefault="00000000" w:rsidRPr="00000000" w14:paraId="000002C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14"/>
          </w:tcPr>
          <w:p w:rsidR="00000000" w:rsidDel="00000000" w:rsidP="00000000" w:rsidRDefault="00000000" w:rsidRPr="00000000" w14:paraId="000002C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Методы формативного оценивания:</w:t>
            </w:r>
            <w:r w:rsidDel="00000000" w:rsidR="00000000" w:rsidRPr="00000000">
              <w:rPr>
                <w:rtl w:val="0"/>
              </w:rPr>
            </w:r>
          </w:p>
          <w:p w:rsidR="00000000" w:rsidDel="00000000" w:rsidP="00000000" w:rsidRDefault="00000000" w:rsidRPr="00000000" w14:paraId="000002C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TBL – Team Based Learning (</w:t>
            </w:r>
            <w:hyperlink r:id="rId7">
              <w:r w:rsidDel="00000000" w:rsidR="00000000" w:rsidRPr="00000000">
                <w:rPr>
                  <w:rFonts w:ascii="Times New Roman" w:cs="Times New Roman" w:eastAsia="Times New Roman" w:hAnsi="Times New Roman"/>
                  <w:color w:val="000000"/>
                  <w:sz w:val="24"/>
                  <w:szCs w:val="24"/>
                  <w:u w:val="single"/>
                  <w:rtl w:val="0"/>
                </w:rPr>
                <w:t xml:space="preserve">https://classroom.google.com/w/MzM5OTU5MjU0OTM0/t/all</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D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CBL – Case Based Learning </w:t>
            </w:r>
          </w:p>
          <w:p w:rsidR="00000000" w:rsidDel="00000000" w:rsidP="00000000" w:rsidRDefault="00000000" w:rsidRPr="00000000" w14:paraId="000002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hyperlink r:id="rId8">
              <w:r w:rsidDel="00000000" w:rsidR="00000000" w:rsidRPr="00000000">
                <w:rPr>
                  <w:rFonts w:ascii="Times New Roman" w:cs="Times New Roman" w:eastAsia="Times New Roman" w:hAnsi="Times New Roman"/>
                  <w:color w:val="000000"/>
                  <w:sz w:val="24"/>
                  <w:szCs w:val="24"/>
                  <w:u w:val="single"/>
                  <w:rtl w:val="0"/>
                </w:rPr>
                <w:t xml:space="preserve">https://www.queensu.ca/ctl/resources/instructional-strategies/case-based-learning#:~:text=What%20is%20Case%2DBased%20Learning,group%20to%20examine%20the%20case</w:t>
              </w:r>
            </w:hyperlink>
            <w:r w:rsidDel="00000000" w:rsidR="00000000" w:rsidRPr="00000000">
              <w:rPr>
                <w:rFonts w:ascii="Times New Roman" w:cs="Times New Roman" w:eastAsia="Times New Roman" w:hAnsi="Times New Roman"/>
                <w:sz w:val="24"/>
                <w:szCs w:val="24"/>
                <w:rtl w:val="0"/>
              </w:rPr>
              <w:t xml:space="preserve">.)</w:t>
            </w:r>
          </w:p>
        </w:tc>
      </w:tr>
      <w:tr>
        <w:trPr>
          <w:cantSplit w:val="0"/>
          <w:trHeight w:val="150" w:hRule="atLeast"/>
          <w:tblHeader w:val="0"/>
        </w:trPr>
        <w:tc>
          <w:tcPr>
            <w:gridSpan w:val="2"/>
          </w:tcPr>
          <w:p w:rsidR="00000000" w:rsidDel="00000000" w:rsidP="00000000" w:rsidRDefault="00000000" w:rsidRPr="00000000" w14:paraId="000002D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14"/>
          </w:tcPr>
          <w:p w:rsidR="00000000" w:rsidDel="00000000" w:rsidP="00000000" w:rsidRDefault="00000000" w:rsidRPr="00000000" w14:paraId="000002E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Методы суммативного оценивания (из пункта 5):</w:t>
            </w:r>
            <w:r w:rsidDel="00000000" w:rsidR="00000000" w:rsidRPr="00000000">
              <w:rPr>
                <w:rtl w:val="0"/>
              </w:rPr>
            </w:r>
          </w:p>
          <w:p w:rsidR="00000000" w:rsidDel="00000000" w:rsidP="00000000" w:rsidRDefault="00000000" w:rsidRPr="00000000" w14:paraId="000002E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Тестирование по MCQ на понимание и применение</w:t>
            </w:r>
          </w:p>
          <w:p w:rsidR="00000000" w:rsidDel="00000000" w:rsidP="00000000" w:rsidRDefault="00000000" w:rsidRPr="00000000" w14:paraId="000002E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Сдача практических навыков – OSCE со стандартизированным пациентом или мини-клинический экзамен (MiniCex) для 3 курса</w:t>
            </w:r>
          </w:p>
          <w:p w:rsidR="00000000" w:rsidDel="00000000" w:rsidP="00000000" w:rsidRDefault="00000000" w:rsidRPr="00000000" w14:paraId="000002E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СРС (кейс, видео, симуляция ИЛИ НИРС – тезис, доклад, статья) – оценка творческого задания</w:t>
            </w:r>
          </w:p>
          <w:p w:rsidR="00000000" w:rsidDel="00000000" w:rsidP="00000000" w:rsidRDefault="00000000" w:rsidRPr="00000000" w14:paraId="000002E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История болезни</w:t>
            </w:r>
          </w:p>
          <w:p w:rsidR="00000000" w:rsidDel="00000000" w:rsidP="00000000" w:rsidRDefault="00000000" w:rsidRPr="00000000" w14:paraId="000002E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Портфолио научных работ</w:t>
            </w:r>
          </w:p>
          <w:p w:rsidR="00000000" w:rsidDel="00000000" w:rsidP="00000000" w:rsidRDefault="00000000" w:rsidRPr="00000000" w14:paraId="000002E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Курация, клинические навыки</w:t>
            </w:r>
          </w:p>
        </w:tc>
      </w:tr>
      <w:tr>
        <w:trPr>
          <w:cantSplit w:val="0"/>
          <w:tblHeader w:val="0"/>
        </w:trPr>
        <w:tc>
          <w:tcPr>
            <w:shd w:fill="deebf6" w:val="clear"/>
          </w:tcPr>
          <w:p w:rsidR="00000000" w:rsidDel="00000000" w:rsidP="00000000" w:rsidRDefault="00000000" w:rsidRPr="00000000" w14:paraId="000002F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tc>
        <w:tc>
          <w:tcPr>
            <w:gridSpan w:val="15"/>
            <w:shd w:fill="deebf6" w:val="clear"/>
          </w:tcPr>
          <w:p w:rsidR="00000000" w:rsidDel="00000000" w:rsidP="00000000" w:rsidRDefault="00000000" w:rsidRPr="00000000" w14:paraId="000002F6">
            <w:pPr>
              <w:spacing w:after="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Суммативное оценивание </w:t>
            </w:r>
            <w:r w:rsidDel="00000000" w:rsidR="00000000" w:rsidRPr="00000000">
              <w:rPr>
                <w:rFonts w:ascii="Times New Roman" w:cs="Times New Roman" w:eastAsia="Times New Roman" w:hAnsi="Times New Roman"/>
                <w:i w:val="1"/>
                <w:iCs w:val="1"/>
                <w:sz w:val="24"/>
                <w:szCs w:val="24"/>
                <w:rtl w:val="0"/>
              </w:rPr>
              <w:t xml:space="preserve">(укажите оценки)</w:t>
            </w:r>
          </w:p>
          <w:p w:rsidR="00000000" w:rsidDel="00000000" w:rsidP="00000000" w:rsidRDefault="00000000" w:rsidRPr="00000000" w14:paraId="000002F7">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6">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gridSpan w:val="8"/>
          </w:tcPr>
          <w:p w:rsidR="00000000" w:rsidDel="00000000" w:rsidP="00000000" w:rsidRDefault="00000000" w:rsidRPr="00000000" w14:paraId="0000030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Формы контроля</w:t>
            </w:r>
          </w:p>
        </w:tc>
        <w:tc>
          <w:tcPr>
            <w:gridSpan w:val="7"/>
          </w:tcPr>
          <w:p w:rsidR="00000000" w:rsidDel="00000000" w:rsidP="00000000" w:rsidRDefault="00000000" w:rsidRPr="00000000" w14:paraId="0000030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Вес в %  от общего %</w:t>
            </w:r>
          </w:p>
        </w:tc>
      </w:tr>
      <w:tr>
        <w:trPr>
          <w:cantSplit w:val="0"/>
          <w:trHeight w:val="151" w:hRule="atLeast"/>
          <w:tblHeader w:val="0"/>
        </w:trPr>
        <w:tc>
          <w:tcPr/>
          <w:p w:rsidR="00000000" w:rsidDel="00000000" w:rsidP="00000000" w:rsidRDefault="00000000" w:rsidRPr="00000000" w14:paraId="000003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8"/>
          </w:tcPr>
          <w:p w:rsidR="00000000" w:rsidDel="00000000" w:rsidP="00000000" w:rsidRDefault="00000000" w:rsidRPr="00000000" w14:paraId="000003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Защита Истории болезни</w:t>
            </w:r>
          </w:p>
        </w:tc>
        <w:tc>
          <w:tcPr>
            <w:gridSpan w:val="7"/>
          </w:tcPr>
          <w:p w:rsidR="00000000" w:rsidDel="00000000" w:rsidP="00000000" w:rsidRDefault="00000000" w:rsidRPr="00000000" w14:paraId="000003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(оценивается по чек-листу)</w:t>
            </w:r>
          </w:p>
        </w:tc>
      </w:tr>
      <w:tr>
        <w:trPr>
          <w:cantSplit w:val="0"/>
          <w:trHeight w:val="151" w:hRule="atLeast"/>
          <w:tblHeader w:val="0"/>
        </w:trPr>
        <w:tc>
          <w:tcPr/>
          <w:p w:rsidR="00000000" w:rsidDel="00000000" w:rsidP="00000000" w:rsidRDefault="00000000" w:rsidRPr="00000000" w14:paraId="000003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8"/>
          </w:tcPr>
          <w:p w:rsidR="00000000" w:rsidDel="00000000" w:rsidP="00000000" w:rsidRDefault="00000000" w:rsidRPr="00000000" w14:paraId="000003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Рубежный контроль</w:t>
            </w:r>
          </w:p>
        </w:tc>
        <w:tc>
          <w:tcPr>
            <w:gridSpan w:val="7"/>
          </w:tcPr>
          <w:p w:rsidR="00000000" w:rsidDel="00000000" w:rsidP="00000000" w:rsidRDefault="00000000" w:rsidRPr="00000000" w14:paraId="000003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p w:rsidR="00000000" w:rsidDel="00000000" w:rsidP="00000000" w:rsidRDefault="00000000" w:rsidRPr="00000000" w14:paraId="000003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этап – тестирование по MCQ на понимание и применение - 40%;</w:t>
            </w:r>
          </w:p>
          <w:p w:rsidR="00000000" w:rsidDel="00000000" w:rsidP="00000000" w:rsidRDefault="00000000" w:rsidRPr="00000000" w14:paraId="000003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ОСКЕ со стандартизированным пациентом- 60%)</w:t>
            </w:r>
          </w:p>
        </w:tc>
      </w:tr>
      <w:tr>
        <w:trPr>
          <w:cantSplit w:val="0"/>
          <w:trHeight w:val="151" w:hRule="atLeast"/>
          <w:tblHeader w:val="0"/>
        </w:trPr>
        <w:tc>
          <w:tcPr>
            <w:gridSpan w:val="9"/>
          </w:tcPr>
          <w:p w:rsidR="00000000" w:rsidDel="00000000" w:rsidP="00000000" w:rsidRDefault="00000000" w:rsidRPr="00000000" w14:paraId="0000033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Итого РК 1</w:t>
            </w:r>
            <w:r w:rsidDel="00000000" w:rsidR="00000000" w:rsidRPr="00000000">
              <w:rPr>
                <w:rtl w:val="0"/>
              </w:rPr>
            </w:r>
          </w:p>
        </w:tc>
        <w:tc>
          <w:tcPr>
            <w:gridSpan w:val="7"/>
          </w:tcPr>
          <w:p w:rsidR="00000000" w:rsidDel="00000000" w:rsidP="00000000" w:rsidRDefault="00000000" w:rsidRPr="00000000" w14:paraId="000003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+ 70 = 100%</w:t>
            </w:r>
          </w:p>
        </w:tc>
      </w:tr>
      <w:tr>
        <w:trPr>
          <w:cantSplit w:val="0"/>
          <w:trHeight w:val="151" w:hRule="atLeast"/>
          <w:tblHeader w:val="0"/>
        </w:trPr>
        <w:tc>
          <w:tcPr/>
          <w:p w:rsidR="00000000" w:rsidDel="00000000" w:rsidP="00000000" w:rsidRDefault="00000000" w:rsidRPr="00000000" w14:paraId="000003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8"/>
          </w:tcPr>
          <w:p w:rsidR="00000000" w:rsidDel="00000000" w:rsidP="00000000" w:rsidRDefault="00000000" w:rsidRPr="00000000" w14:paraId="000003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на 360 – поведение и профессионализм</w:t>
            </w:r>
          </w:p>
        </w:tc>
        <w:tc>
          <w:tcPr>
            <w:gridSpan w:val="7"/>
          </w:tcPr>
          <w:p w:rsidR="00000000" w:rsidDel="00000000" w:rsidP="00000000" w:rsidRDefault="00000000" w:rsidRPr="00000000" w14:paraId="000003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151" w:hRule="atLeast"/>
          <w:tblHeader w:val="0"/>
        </w:trPr>
        <w:tc>
          <w:tcPr/>
          <w:p w:rsidR="00000000" w:rsidDel="00000000" w:rsidP="00000000" w:rsidRDefault="00000000" w:rsidRPr="00000000" w14:paraId="000003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8"/>
          </w:tcPr>
          <w:p w:rsidR="00000000" w:rsidDel="00000000" w:rsidP="00000000" w:rsidRDefault="00000000" w:rsidRPr="00000000" w14:paraId="000003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Научный проект</w:t>
            </w:r>
          </w:p>
        </w:tc>
        <w:tc>
          <w:tcPr>
            <w:gridSpan w:val="7"/>
          </w:tcPr>
          <w:p w:rsidR="00000000" w:rsidDel="00000000" w:rsidP="00000000" w:rsidRDefault="00000000" w:rsidRPr="00000000" w14:paraId="000003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151" w:hRule="atLeast"/>
          <w:tblHeader w:val="0"/>
        </w:trPr>
        <w:tc>
          <w:tcPr/>
          <w:p w:rsidR="00000000" w:rsidDel="00000000" w:rsidP="00000000" w:rsidRDefault="00000000" w:rsidRPr="00000000" w14:paraId="0000036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gridSpan w:val="8"/>
          </w:tcPr>
          <w:p w:rsidR="00000000" w:rsidDel="00000000" w:rsidP="00000000" w:rsidRDefault="00000000" w:rsidRPr="00000000" w14:paraId="000003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Рубежный контроль</w:t>
            </w:r>
          </w:p>
        </w:tc>
        <w:tc>
          <w:tcPr>
            <w:gridSpan w:val="7"/>
          </w:tcPr>
          <w:p w:rsidR="00000000" w:rsidDel="00000000" w:rsidP="00000000" w:rsidRDefault="00000000" w:rsidRPr="00000000" w14:paraId="000003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p w:rsidR="00000000" w:rsidDel="00000000" w:rsidP="00000000" w:rsidRDefault="00000000" w:rsidRPr="00000000" w14:paraId="000003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этап – тестирование по MCQ на понимание и применение - 40%;</w:t>
            </w:r>
          </w:p>
          <w:p w:rsidR="00000000" w:rsidDel="00000000" w:rsidP="00000000" w:rsidRDefault="00000000" w:rsidRPr="00000000" w14:paraId="000003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ОСКЕ со стандартизированным пациентом - 60%)</w:t>
            </w:r>
          </w:p>
        </w:tc>
      </w:tr>
      <w:tr>
        <w:trPr>
          <w:cantSplit w:val="0"/>
          <w:trHeight w:val="151" w:hRule="atLeast"/>
          <w:tblHeader w:val="0"/>
        </w:trPr>
        <w:tc>
          <w:tcPr>
            <w:gridSpan w:val="9"/>
            <w:vAlign w:val="center"/>
          </w:tcPr>
          <w:p w:rsidR="00000000" w:rsidDel="00000000" w:rsidP="00000000" w:rsidRDefault="00000000" w:rsidRPr="00000000" w14:paraId="0000037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Итого РК2</w:t>
            </w:r>
            <w:r w:rsidDel="00000000" w:rsidR="00000000" w:rsidRPr="00000000">
              <w:rPr>
                <w:rtl w:val="0"/>
              </w:rPr>
            </w:r>
          </w:p>
        </w:tc>
        <w:tc>
          <w:tcPr>
            <w:gridSpan w:val="7"/>
          </w:tcPr>
          <w:p w:rsidR="00000000" w:rsidDel="00000000" w:rsidP="00000000" w:rsidRDefault="00000000" w:rsidRPr="00000000" w14:paraId="0000038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+ 20 + 60 = 100%</w:t>
            </w:r>
          </w:p>
        </w:tc>
      </w:tr>
      <w:tr>
        <w:trPr>
          <w:cantSplit w:val="0"/>
          <w:trHeight w:val="151" w:hRule="atLeast"/>
          <w:tblHeader w:val="0"/>
        </w:trPr>
        <w:tc>
          <w:tcPr/>
          <w:p w:rsidR="00000000" w:rsidDel="00000000" w:rsidP="00000000" w:rsidRDefault="00000000" w:rsidRPr="00000000" w14:paraId="0000038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8"/>
          </w:tcPr>
          <w:p w:rsidR="00000000" w:rsidDel="00000000" w:rsidP="00000000" w:rsidRDefault="00000000" w:rsidRPr="00000000" w14:paraId="000003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Экзамен</w:t>
            </w:r>
          </w:p>
        </w:tc>
        <w:tc>
          <w:tcPr>
            <w:gridSpan w:val="7"/>
          </w:tcPr>
          <w:p w:rsidR="00000000" w:rsidDel="00000000" w:rsidP="00000000" w:rsidRDefault="00000000" w:rsidRPr="00000000" w14:paraId="0000039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этапа:</w:t>
            </w:r>
          </w:p>
          <w:p w:rsidR="00000000" w:rsidDel="00000000" w:rsidP="00000000" w:rsidRDefault="00000000" w:rsidRPr="00000000" w14:paraId="0000039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этап – тестирование по MCQ на понимание и применение - 50%</w:t>
            </w:r>
          </w:p>
          <w:p w:rsidR="00000000" w:rsidDel="00000000" w:rsidP="00000000" w:rsidRDefault="00000000" w:rsidRPr="00000000" w14:paraId="000003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ОСКЭ - 50%</w:t>
            </w:r>
          </w:p>
        </w:tc>
      </w:tr>
      <w:tr>
        <w:trPr>
          <w:cantSplit w:val="0"/>
          <w:trHeight w:val="151" w:hRule="atLeast"/>
          <w:tblHeader w:val="0"/>
        </w:trPr>
        <w:tc>
          <w:tcPr/>
          <w:p w:rsidR="00000000" w:rsidDel="00000000" w:rsidP="00000000" w:rsidRDefault="00000000" w:rsidRPr="00000000" w14:paraId="0000039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8"/>
          </w:tcPr>
          <w:p w:rsidR="00000000" w:rsidDel="00000000" w:rsidP="00000000" w:rsidRDefault="00000000" w:rsidRPr="00000000" w14:paraId="000003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Финальная оценка:</w:t>
            </w:r>
            <w:r w:rsidDel="00000000" w:rsidR="00000000" w:rsidRPr="00000000">
              <w:rPr>
                <w:rtl w:val="0"/>
              </w:rPr>
            </w:r>
          </w:p>
          <w:p w:rsidR="00000000" w:rsidDel="00000000" w:rsidP="00000000" w:rsidRDefault="00000000" w:rsidRPr="00000000" w14:paraId="0000039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7"/>
          </w:tcPr>
          <w:p w:rsidR="00000000" w:rsidDel="00000000" w:rsidP="00000000" w:rsidRDefault="00000000" w:rsidRPr="00000000" w14:paraId="000003A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ОРД 60% + Экзамен 40%</w:t>
            </w:r>
          </w:p>
          <w:p w:rsidR="00000000" w:rsidDel="00000000" w:rsidP="00000000" w:rsidRDefault="00000000" w:rsidRPr="00000000" w14:paraId="000003A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(1-й этап – тестирование по MCQ на понимание и применение - 50%;</w:t>
            </w:r>
          </w:p>
          <w:p w:rsidR="00000000" w:rsidDel="00000000" w:rsidP="00000000" w:rsidRDefault="00000000" w:rsidRPr="00000000" w14:paraId="000003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этап – ОСКЭ - 50%)</w:t>
            </w:r>
          </w:p>
        </w:tc>
      </w:tr>
      <w:tr>
        <w:trPr>
          <w:cantSplit w:val="0"/>
          <w:tblHeader w:val="0"/>
        </w:trPr>
        <w:tc>
          <w:tcPr>
            <w:shd w:fill="deebf6" w:val="clear"/>
          </w:tcPr>
          <w:p w:rsidR="00000000" w:rsidDel="00000000" w:rsidP="00000000" w:rsidRDefault="00000000" w:rsidRPr="00000000" w14:paraId="000003A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tc>
        <w:tc>
          <w:tcPr>
            <w:gridSpan w:val="15"/>
            <w:shd w:fill="deebf6" w:val="clear"/>
          </w:tcPr>
          <w:p w:rsidR="00000000" w:rsidDel="00000000" w:rsidP="00000000" w:rsidRDefault="00000000" w:rsidRPr="00000000" w14:paraId="000003B0">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Оценка</w:t>
            </w:r>
          </w:p>
          <w:p w:rsidR="00000000" w:rsidDel="00000000" w:rsidP="00000000" w:rsidRDefault="00000000" w:rsidRPr="00000000" w14:paraId="000003B1">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51" w:hRule="atLeast"/>
          <w:tblHeader w:val="0"/>
        </w:trPr>
        <w:tc>
          <w:tcPr>
            <w:gridSpan w:val="3"/>
          </w:tcPr>
          <w:p w:rsidR="00000000" w:rsidDel="00000000" w:rsidP="00000000" w:rsidRDefault="00000000" w:rsidRPr="00000000" w14:paraId="000003C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Оценка по буквенной системе</w:t>
            </w:r>
          </w:p>
        </w:tc>
        <w:tc>
          <w:tcPr>
            <w:gridSpan w:val="5"/>
          </w:tcPr>
          <w:p w:rsidR="00000000" w:rsidDel="00000000" w:rsidP="00000000" w:rsidRDefault="00000000" w:rsidRPr="00000000" w14:paraId="000003C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Цифровой</w:t>
            </w:r>
          </w:p>
          <w:p w:rsidR="00000000" w:rsidDel="00000000" w:rsidP="00000000" w:rsidRDefault="00000000" w:rsidRPr="00000000" w14:paraId="000003C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эквивалент</w:t>
            </w:r>
          </w:p>
        </w:tc>
        <w:tc>
          <w:tcPr>
            <w:gridSpan w:val="5"/>
          </w:tcPr>
          <w:p w:rsidR="00000000" w:rsidDel="00000000" w:rsidP="00000000" w:rsidRDefault="00000000" w:rsidRPr="00000000" w14:paraId="000003C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Баллы</w:t>
            </w:r>
          </w:p>
          <w:p w:rsidR="00000000" w:rsidDel="00000000" w:rsidP="00000000" w:rsidRDefault="00000000" w:rsidRPr="00000000" w14:paraId="000003C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содержание)</w:t>
            </w:r>
          </w:p>
        </w:tc>
        <w:tc>
          <w:tcPr>
            <w:gridSpan w:val="3"/>
          </w:tcPr>
          <w:p w:rsidR="00000000" w:rsidDel="00000000" w:rsidP="00000000" w:rsidRDefault="00000000" w:rsidRPr="00000000" w14:paraId="000003C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Описание оценки</w:t>
            </w:r>
          </w:p>
          <w:p w:rsidR="00000000" w:rsidDel="00000000" w:rsidP="00000000" w:rsidRDefault="00000000" w:rsidRPr="00000000" w14:paraId="000003D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(изменения вносить только на уровне решения Академического комитета по качеству факультета)</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3D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tl w:val="0"/>
              </w:rPr>
            </w:r>
          </w:p>
        </w:tc>
        <w:tc>
          <w:tcPr>
            <w:gridSpan w:val="5"/>
          </w:tcPr>
          <w:p w:rsidR="00000000" w:rsidDel="00000000" w:rsidP="00000000" w:rsidRDefault="00000000" w:rsidRPr="00000000" w14:paraId="000003D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tl w:val="0"/>
              </w:rPr>
            </w:r>
          </w:p>
        </w:tc>
        <w:tc>
          <w:tcPr>
            <w:gridSpan w:val="5"/>
          </w:tcPr>
          <w:p w:rsidR="00000000" w:rsidDel="00000000" w:rsidP="00000000" w:rsidRDefault="00000000" w:rsidRPr="00000000" w14:paraId="000003D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95-100</w:t>
            </w:r>
            <w:r w:rsidDel="00000000" w:rsidR="00000000" w:rsidRPr="00000000">
              <w:rPr>
                <w:rtl w:val="0"/>
              </w:rPr>
            </w:r>
          </w:p>
        </w:tc>
        <w:tc>
          <w:tcPr>
            <w:gridSpan w:val="3"/>
          </w:tcPr>
          <w:p w:rsidR="00000000" w:rsidDel="00000000" w:rsidP="00000000" w:rsidRDefault="00000000" w:rsidRPr="00000000" w14:paraId="000003E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Отлично. </w:t>
            </w:r>
            <w:r w:rsidDel="00000000" w:rsidR="00000000" w:rsidRPr="00000000">
              <w:rPr>
                <w:rFonts w:ascii="Times New Roman" w:cs="Times New Roman" w:eastAsia="Times New Roman" w:hAnsi="Times New Roman"/>
                <w:sz w:val="24"/>
                <w:szCs w:val="24"/>
                <w:rtl w:val="0"/>
              </w:rPr>
              <w:t xml:space="preserve">Превосходит самые высокие стандарты задания.</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3E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tl w:val="0"/>
              </w:rPr>
            </w:r>
          </w:p>
        </w:tc>
        <w:tc>
          <w:tcPr>
            <w:gridSpan w:val="5"/>
          </w:tcPr>
          <w:p w:rsidR="00000000" w:rsidDel="00000000" w:rsidP="00000000" w:rsidRDefault="00000000" w:rsidRPr="00000000" w14:paraId="000003E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3,67</w:t>
            </w:r>
            <w:r w:rsidDel="00000000" w:rsidR="00000000" w:rsidRPr="00000000">
              <w:rPr>
                <w:rtl w:val="0"/>
              </w:rPr>
            </w:r>
          </w:p>
        </w:tc>
        <w:tc>
          <w:tcPr>
            <w:gridSpan w:val="5"/>
          </w:tcPr>
          <w:p w:rsidR="00000000" w:rsidDel="00000000" w:rsidP="00000000" w:rsidRDefault="00000000" w:rsidRPr="00000000" w14:paraId="000003E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90-94</w:t>
            </w:r>
            <w:r w:rsidDel="00000000" w:rsidR="00000000" w:rsidRPr="00000000">
              <w:rPr>
                <w:rtl w:val="0"/>
              </w:rPr>
            </w:r>
          </w:p>
        </w:tc>
        <w:tc>
          <w:tcPr>
            <w:gridSpan w:val="3"/>
          </w:tcPr>
          <w:p w:rsidR="00000000" w:rsidDel="00000000" w:rsidP="00000000" w:rsidRDefault="00000000" w:rsidRPr="00000000" w14:paraId="000003F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Отлично. </w:t>
            </w:r>
            <w:r w:rsidDel="00000000" w:rsidR="00000000" w:rsidRPr="00000000">
              <w:rPr>
                <w:rFonts w:ascii="Times New Roman" w:cs="Times New Roman" w:eastAsia="Times New Roman" w:hAnsi="Times New Roman"/>
                <w:sz w:val="24"/>
                <w:szCs w:val="24"/>
                <w:rtl w:val="0"/>
              </w:rPr>
              <w:t xml:space="preserve">Соответствует самым высоким стандартам задания.</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3F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tl w:val="0"/>
              </w:rPr>
            </w:r>
          </w:p>
        </w:tc>
        <w:tc>
          <w:tcPr>
            <w:gridSpan w:val="5"/>
          </w:tcPr>
          <w:p w:rsidR="00000000" w:rsidDel="00000000" w:rsidP="00000000" w:rsidRDefault="00000000" w:rsidRPr="00000000" w14:paraId="000003F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3,33</w:t>
            </w:r>
            <w:r w:rsidDel="00000000" w:rsidR="00000000" w:rsidRPr="00000000">
              <w:rPr>
                <w:rtl w:val="0"/>
              </w:rPr>
            </w:r>
          </w:p>
        </w:tc>
        <w:tc>
          <w:tcPr>
            <w:gridSpan w:val="5"/>
          </w:tcPr>
          <w:p w:rsidR="00000000" w:rsidDel="00000000" w:rsidP="00000000" w:rsidRDefault="00000000" w:rsidRPr="00000000" w14:paraId="000003F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85-89</w:t>
            </w:r>
            <w:r w:rsidDel="00000000" w:rsidR="00000000" w:rsidRPr="00000000">
              <w:rPr>
                <w:rtl w:val="0"/>
              </w:rPr>
            </w:r>
          </w:p>
        </w:tc>
        <w:tc>
          <w:tcPr>
            <w:gridSpan w:val="3"/>
          </w:tcPr>
          <w:p w:rsidR="00000000" w:rsidDel="00000000" w:rsidP="00000000" w:rsidRDefault="00000000" w:rsidRPr="00000000" w14:paraId="000004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Хорошо.</w:t>
            </w:r>
            <w:r w:rsidDel="00000000" w:rsidR="00000000" w:rsidRPr="00000000">
              <w:rPr>
                <w:rFonts w:ascii="Times New Roman" w:cs="Times New Roman" w:eastAsia="Times New Roman" w:hAnsi="Times New Roman"/>
                <w:sz w:val="24"/>
                <w:szCs w:val="24"/>
                <w:rtl w:val="0"/>
              </w:rPr>
              <w:t xml:space="preserve"> Очень хорошо. Соответствует высоким стандартам задания.</w:t>
            </w:r>
          </w:p>
        </w:tc>
      </w:tr>
      <w:tr>
        <w:trPr>
          <w:cantSplit w:val="0"/>
          <w:trHeight w:val="150" w:hRule="atLeast"/>
          <w:tblHeader w:val="0"/>
        </w:trPr>
        <w:tc>
          <w:tcPr>
            <w:gridSpan w:val="3"/>
          </w:tcPr>
          <w:p w:rsidR="00000000" w:rsidDel="00000000" w:rsidP="00000000" w:rsidRDefault="00000000" w:rsidRPr="00000000" w14:paraId="0000040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tl w:val="0"/>
              </w:rPr>
            </w:r>
          </w:p>
        </w:tc>
        <w:tc>
          <w:tcPr>
            <w:gridSpan w:val="5"/>
          </w:tcPr>
          <w:p w:rsidR="00000000" w:rsidDel="00000000" w:rsidP="00000000" w:rsidRDefault="00000000" w:rsidRPr="00000000" w14:paraId="0000040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tl w:val="0"/>
              </w:rPr>
            </w:r>
          </w:p>
        </w:tc>
        <w:tc>
          <w:tcPr>
            <w:gridSpan w:val="5"/>
          </w:tcPr>
          <w:p w:rsidR="00000000" w:rsidDel="00000000" w:rsidP="00000000" w:rsidRDefault="00000000" w:rsidRPr="00000000" w14:paraId="0000040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80-84</w:t>
            </w:r>
            <w:r w:rsidDel="00000000" w:rsidR="00000000" w:rsidRPr="00000000">
              <w:rPr>
                <w:rtl w:val="0"/>
              </w:rPr>
            </w:r>
          </w:p>
        </w:tc>
        <w:tc>
          <w:tcPr>
            <w:gridSpan w:val="3"/>
          </w:tcPr>
          <w:p w:rsidR="00000000" w:rsidDel="00000000" w:rsidP="00000000" w:rsidRDefault="00000000" w:rsidRPr="00000000" w14:paraId="0000041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Хорошо. </w:t>
            </w:r>
            <w:r w:rsidDel="00000000" w:rsidR="00000000" w:rsidRPr="00000000">
              <w:rPr>
                <w:rFonts w:ascii="Times New Roman" w:cs="Times New Roman" w:eastAsia="Times New Roman" w:hAnsi="Times New Roman"/>
                <w:sz w:val="24"/>
                <w:szCs w:val="24"/>
                <w:rtl w:val="0"/>
              </w:rPr>
              <w:t xml:space="preserve">Соответствует большинству стандартов задания.</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1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tl w:val="0"/>
              </w:rPr>
            </w:r>
          </w:p>
        </w:tc>
        <w:tc>
          <w:tcPr>
            <w:gridSpan w:val="5"/>
          </w:tcPr>
          <w:p w:rsidR="00000000" w:rsidDel="00000000" w:rsidP="00000000" w:rsidRDefault="00000000" w:rsidRPr="00000000" w14:paraId="0000041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2,67</w:t>
            </w:r>
            <w:r w:rsidDel="00000000" w:rsidR="00000000" w:rsidRPr="00000000">
              <w:rPr>
                <w:rtl w:val="0"/>
              </w:rPr>
            </w:r>
          </w:p>
        </w:tc>
        <w:tc>
          <w:tcPr>
            <w:gridSpan w:val="5"/>
          </w:tcPr>
          <w:p w:rsidR="00000000" w:rsidDel="00000000" w:rsidP="00000000" w:rsidRDefault="00000000" w:rsidRPr="00000000" w14:paraId="0000041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75-79</w:t>
            </w:r>
            <w:r w:rsidDel="00000000" w:rsidR="00000000" w:rsidRPr="00000000">
              <w:rPr>
                <w:rtl w:val="0"/>
              </w:rPr>
            </w:r>
          </w:p>
        </w:tc>
        <w:tc>
          <w:tcPr>
            <w:gridSpan w:val="3"/>
          </w:tcPr>
          <w:p w:rsidR="00000000" w:rsidDel="00000000" w:rsidP="00000000" w:rsidRDefault="00000000" w:rsidRPr="00000000" w14:paraId="0000042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Хорошо. </w:t>
            </w:r>
            <w:r w:rsidDel="00000000" w:rsidR="00000000" w:rsidRPr="00000000">
              <w:rPr>
                <w:rFonts w:ascii="Times New Roman" w:cs="Times New Roman" w:eastAsia="Times New Roman" w:hAnsi="Times New Roman"/>
                <w:sz w:val="24"/>
                <w:szCs w:val="24"/>
                <w:rtl w:val="0"/>
              </w:rPr>
              <w:t xml:space="preserve">Более чем достаточно. Показывает некоторое разумное владение материалом.</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2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tl w:val="0"/>
              </w:rPr>
            </w:r>
          </w:p>
        </w:tc>
        <w:tc>
          <w:tcPr>
            <w:gridSpan w:val="5"/>
          </w:tcPr>
          <w:p w:rsidR="00000000" w:rsidDel="00000000" w:rsidP="00000000" w:rsidRDefault="00000000" w:rsidRPr="00000000" w14:paraId="0000042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2,33</w:t>
            </w:r>
            <w:r w:rsidDel="00000000" w:rsidR="00000000" w:rsidRPr="00000000">
              <w:rPr>
                <w:rtl w:val="0"/>
              </w:rPr>
            </w:r>
          </w:p>
        </w:tc>
        <w:tc>
          <w:tcPr>
            <w:gridSpan w:val="5"/>
          </w:tcPr>
          <w:p w:rsidR="00000000" w:rsidDel="00000000" w:rsidP="00000000" w:rsidRDefault="00000000" w:rsidRPr="00000000" w14:paraId="0000042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70-74</w:t>
            </w:r>
            <w:r w:rsidDel="00000000" w:rsidR="00000000" w:rsidRPr="00000000">
              <w:rPr>
                <w:rtl w:val="0"/>
              </w:rPr>
            </w:r>
          </w:p>
        </w:tc>
        <w:tc>
          <w:tcPr>
            <w:gridSpan w:val="3"/>
          </w:tcPr>
          <w:p w:rsidR="00000000" w:rsidDel="00000000" w:rsidP="00000000" w:rsidRDefault="00000000" w:rsidRPr="00000000" w14:paraId="000004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Хорошо. </w:t>
            </w:r>
            <w:r w:rsidDel="00000000" w:rsidR="00000000" w:rsidRPr="00000000">
              <w:rPr>
                <w:rFonts w:ascii="Times New Roman" w:cs="Times New Roman" w:eastAsia="Times New Roman" w:hAnsi="Times New Roman"/>
                <w:sz w:val="24"/>
                <w:szCs w:val="24"/>
                <w:rtl w:val="0"/>
              </w:rPr>
              <w:t xml:space="preserve">Приемлемо.</w:t>
            </w:r>
          </w:p>
          <w:p w:rsidR="00000000" w:rsidDel="00000000" w:rsidP="00000000" w:rsidRDefault="00000000" w:rsidRPr="00000000" w14:paraId="0000043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Соответствует основным стандартам задания.</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3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tl w:val="0"/>
              </w:rPr>
            </w:r>
          </w:p>
        </w:tc>
        <w:tc>
          <w:tcPr>
            <w:gridSpan w:val="5"/>
          </w:tcPr>
          <w:p w:rsidR="00000000" w:rsidDel="00000000" w:rsidP="00000000" w:rsidRDefault="00000000" w:rsidRPr="00000000" w14:paraId="0000043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tc>
        <w:tc>
          <w:tcPr>
            <w:gridSpan w:val="5"/>
          </w:tcPr>
          <w:p w:rsidR="00000000" w:rsidDel="00000000" w:rsidP="00000000" w:rsidRDefault="00000000" w:rsidRPr="00000000" w14:paraId="0000043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65-69</w:t>
            </w:r>
            <w:r w:rsidDel="00000000" w:rsidR="00000000" w:rsidRPr="00000000">
              <w:rPr>
                <w:rtl w:val="0"/>
              </w:rPr>
            </w:r>
          </w:p>
        </w:tc>
        <w:tc>
          <w:tcPr>
            <w:gridSpan w:val="3"/>
          </w:tcPr>
          <w:p w:rsidR="00000000" w:rsidDel="00000000" w:rsidP="00000000" w:rsidRDefault="00000000" w:rsidRPr="00000000" w14:paraId="0000044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Удовлетворительно. </w:t>
            </w:r>
            <w:r w:rsidDel="00000000" w:rsidR="00000000" w:rsidRPr="00000000">
              <w:rPr>
                <w:rFonts w:ascii="Times New Roman" w:cs="Times New Roman" w:eastAsia="Times New Roman" w:hAnsi="Times New Roman"/>
                <w:sz w:val="24"/>
                <w:szCs w:val="24"/>
                <w:rtl w:val="0"/>
              </w:rPr>
              <w:t xml:space="preserve">Приемлемо. Соответствует некоторым основным стандартам задания.</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4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tl w:val="0"/>
              </w:rPr>
            </w:r>
          </w:p>
        </w:tc>
        <w:tc>
          <w:tcPr>
            <w:gridSpan w:val="5"/>
          </w:tcPr>
          <w:p w:rsidR="00000000" w:rsidDel="00000000" w:rsidP="00000000" w:rsidRDefault="00000000" w:rsidRPr="00000000" w14:paraId="0000044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1,67</w:t>
            </w:r>
            <w:r w:rsidDel="00000000" w:rsidR="00000000" w:rsidRPr="00000000">
              <w:rPr>
                <w:rtl w:val="0"/>
              </w:rPr>
            </w:r>
          </w:p>
        </w:tc>
        <w:tc>
          <w:tcPr>
            <w:gridSpan w:val="5"/>
          </w:tcPr>
          <w:p w:rsidR="00000000" w:rsidDel="00000000" w:rsidP="00000000" w:rsidRDefault="00000000" w:rsidRPr="00000000" w14:paraId="0000044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60-64</w:t>
            </w:r>
            <w:r w:rsidDel="00000000" w:rsidR="00000000" w:rsidRPr="00000000">
              <w:rPr>
                <w:rtl w:val="0"/>
              </w:rPr>
            </w:r>
          </w:p>
        </w:tc>
        <w:tc>
          <w:tcPr>
            <w:gridSpan w:val="3"/>
          </w:tcPr>
          <w:p w:rsidR="00000000" w:rsidDel="00000000" w:rsidP="00000000" w:rsidRDefault="00000000" w:rsidRPr="00000000" w14:paraId="0000045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Удовлетворительно. </w:t>
            </w:r>
            <w:r w:rsidDel="00000000" w:rsidR="00000000" w:rsidRPr="00000000">
              <w:rPr>
                <w:rFonts w:ascii="Times New Roman" w:cs="Times New Roman" w:eastAsia="Times New Roman" w:hAnsi="Times New Roman"/>
                <w:sz w:val="24"/>
                <w:szCs w:val="24"/>
                <w:rtl w:val="0"/>
              </w:rPr>
              <w:t xml:space="preserve">Приемлемо. Соответствует некоторым основным стандартам задания.</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5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tl w:val="0"/>
              </w:rPr>
            </w:r>
          </w:p>
        </w:tc>
        <w:tc>
          <w:tcPr>
            <w:gridSpan w:val="5"/>
          </w:tcPr>
          <w:p w:rsidR="00000000" w:rsidDel="00000000" w:rsidP="00000000" w:rsidRDefault="00000000" w:rsidRPr="00000000" w14:paraId="0000045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1,33</w:t>
            </w:r>
            <w:r w:rsidDel="00000000" w:rsidR="00000000" w:rsidRPr="00000000">
              <w:rPr>
                <w:rtl w:val="0"/>
              </w:rPr>
            </w:r>
          </w:p>
        </w:tc>
        <w:tc>
          <w:tcPr>
            <w:gridSpan w:val="5"/>
          </w:tcPr>
          <w:p w:rsidR="00000000" w:rsidDel="00000000" w:rsidP="00000000" w:rsidRDefault="00000000" w:rsidRPr="00000000" w14:paraId="0000045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55-59</w:t>
            </w:r>
            <w:r w:rsidDel="00000000" w:rsidR="00000000" w:rsidRPr="00000000">
              <w:rPr>
                <w:rtl w:val="0"/>
              </w:rPr>
            </w:r>
          </w:p>
        </w:tc>
        <w:tc>
          <w:tcPr>
            <w:gridSpan w:val="3"/>
          </w:tcPr>
          <w:p w:rsidR="00000000" w:rsidDel="00000000" w:rsidP="00000000" w:rsidRDefault="00000000" w:rsidRPr="00000000" w14:paraId="0000046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Удовлетворительно.</w:t>
            </w:r>
          </w:p>
          <w:p w:rsidR="00000000" w:rsidDel="00000000" w:rsidP="00000000" w:rsidRDefault="00000000" w:rsidRPr="00000000" w14:paraId="0000046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Минимально приемлемо.</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6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tl w:val="0"/>
              </w:rPr>
            </w:r>
          </w:p>
        </w:tc>
        <w:tc>
          <w:tcPr>
            <w:gridSpan w:val="5"/>
          </w:tcPr>
          <w:p w:rsidR="00000000" w:rsidDel="00000000" w:rsidP="00000000" w:rsidRDefault="00000000" w:rsidRPr="00000000" w14:paraId="0000046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tc>
        <w:tc>
          <w:tcPr>
            <w:gridSpan w:val="5"/>
          </w:tcPr>
          <w:p w:rsidR="00000000" w:rsidDel="00000000" w:rsidP="00000000" w:rsidRDefault="00000000" w:rsidRPr="00000000" w14:paraId="0000046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50-54</w:t>
            </w:r>
            <w:r w:rsidDel="00000000" w:rsidR="00000000" w:rsidRPr="00000000">
              <w:rPr>
                <w:rtl w:val="0"/>
              </w:rPr>
            </w:r>
          </w:p>
        </w:tc>
        <w:tc>
          <w:tcPr>
            <w:gridSpan w:val="3"/>
          </w:tcPr>
          <w:p w:rsidR="00000000" w:rsidDel="00000000" w:rsidP="00000000" w:rsidRDefault="00000000" w:rsidRPr="00000000" w14:paraId="0000047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Удовлетворительно.</w:t>
            </w:r>
          </w:p>
          <w:p w:rsidR="00000000" w:rsidDel="00000000" w:rsidP="00000000" w:rsidRDefault="00000000" w:rsidRPr="00000000" w14:paraId="0000047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Минимально приемлемо. Самый низкий уровень знаний и выполнения задания.</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7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FX</w:t>
            </w:r>
            <w:r w:rsidDel="00000000" w:rsidR="00000000" w:rsidRPr="00000000">
              <w:rPr>
                <w:rtl w:val="0"/>
              </w:rPr>
            </w:r>
          </w:p>
        </w:tc>
        <w:tc>
          <w:tcPr>
            <w:gridSpan w:val="5"/>
          </w:tcPr>
          <w:p w:rsidR="00000000" w:rsidDel="00000000" w:rsidP="00000000" w:rsidRDefault="00000000" w:rsidRPr="00000000" w14:paraId="0000047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0,5</w:t>
            </w:r>
            <w:r w:rsidDel="00000000" w:rsidR="00000000" w:rsidRPr="00000000">
              <w:rPr>
                <w:rtl w:val="0"/>
              </w:rPr>
            </w:r>
          </w:p>
        </w:tc>
        <w:tc>
          <w:tcPr>
            <w:gridSpan w:val="5"/>
          </w:tcPr>
          <w:p w:rsidR="00000000" w:rsidDel="00000000" w:rsidP="00000000" w:rsidRDefault="00000000" w:rsidRPr="00000000" w14:paraId="0000047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25-49</w:t>
            </w:r>
            <w:r w:rsidDel="00000000" w:rsidR="00000000" w:rsidRPr="00000000">
              <w:rPr>
                <w:rtl w:val="0"/>
              </w:rPr>
            </w:r>
          </w:p>
        </w:tc>
        <w:tc>
          <w:tcPr>
            <w:gridSpan w:val="3"/>
          </w:tcPr>
          <w:p w:rsidR="00000000" w:rsidDel="00000000" w:rsidP="00000000" w:rsidRDefault="00000000" w:rsidRPr="00000000" w14:paraId="0000048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Неудовлетворительно.</w:t>
            </w:r>
          </w:p>
          <w:p w:rsidR="00000000" w:rsidDel="00000000" w:rsidP="00000000" w:rsidRDefault="00000000" w:rsidRPr="00000000" w14:paraId="0000048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Минимально приемлемо.</w:t>
            </w:r>
            <w:r w:rsidDel="00000000" w:rsidR="00000000" w:rsidRPr="00000000">
              <w:rPr>
                <w:rtl w:val="0"/>
              </w:rPr>
            </w:r>
          </w:p>
        </w:tc>
      </w:tr>
      <w:tr>
        <w:trPr>
          <w:cantSplit w:val="0"/>
          <w:trHeight w:val="150" w:hRule="atLeast"/>
          <w:tblHeader w:val="0"/>
        </w:trPr>
        <w:tc>
          <w:tcPr>
            <w:gridSpan w:val="3"/>
          </w:tcPr>
          <w:p w:rsidR="00000000" w:rsidDel="00000000" w:rsidP="00000000" w:rsidRDefault="00000000" w:rsidRPr="00000000" w14:paraId="0000048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tl w:val="0"/>
              </w:rPr>
            </w:r>
          </w:p>
        </w:tc>
        <w:tc>
          <w:tcPr>
            <w:gridSpan w:val="5"/>
          </w:tcPr>
          <w:p w:rsidR="00000000" w:rsidDel="00000000" w:rsidP="00000000" w:rsidRDefault="00000000" w:rsidRPr="00000000" w14:paraId="0000048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gridSpan w:val="5"/>
          </w:tcPr>
          <w:p w:rsidR="00000000" w:rsidDel="00000000" w:rsidP="00000000" w:rsidRDefault="00000000" w:rsidRPr="00000000" w14:paraId="0000048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0-24</w:t>
            </w:r>
            <w:r w:rsidDel="00000000" w:rsidR="00000000" w:rsidRPr="00000000">
              <w:rPr>
                <w:rtl w:val="0"/>
              </w:rPr>
            </w:r>
          </w:p>
        </w:tc>
        <w:tc>
          <w:tcPr>
            <w:gridSpan w:val="3"/>
          </w:tcPr>
          <w:p w:rsidR="00000000" w:rsidDel="00000000" w:rsidP="00000000" w:rsidRDefault="00000000" w:rsidRPr="00000000" w14:paraId="0000049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Неудовлетворительно.</w:t>
            </w:r>
          </w:p>
          <w:p w:rsidR="00000000" w:rsidDel="00000000" w:rsidP="00000000" w:rsidRDefault="00000000" w:rsidRPr="00000000" w14:paraId="0000049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Очень низкая продуктивность.</w:t>
            </w:r>
            <w:r w:rsidDel="00000000" w:rsidR="00000000" w:rsidRPr="00000000">
              <w:rPr>
                <w:rtl w:val="0"/>
              </w:rPr>
            </w:r>
          </w:p>
        </w:tc>
      </w:tr>
      <w:tr>
        <w:trPr>
          <w:cantSplit w:val="0"/>
          <w:tblHeader w:val="0"/>
        </w:trPr>
        <w:tc>
          <w:tcPr>
            <w:gridSpan w:val="2"/>
          </w:tcPr>
          <w:p w:rsidR="00000000" w:rsidDel="00000000" w:rsidP="00000000" w:rsidRDefault="00000000" w:rsidRPr="00000000" w14:paraId="00000498">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w:t>
            </w:r>
          </w:p>
        </w:tc>
        <w:tc>
          <w:tcPr>
            <w:gridSpan w:val="14"/>
          </w:tcPr>
          <w:p w:rsidR="00000000" w:rsidDel="00000000" w:rsidP="00000000" w:rsidRDefault="00000000" w:rsidRPr="00000000" w14:paraId="0000049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Учебные ресурсы </w:t>
            </w:r>
            <w:r w:rsidDel="00000000" w:rsidR="00000000" w:rsidRPr="00000000">
              <w:rPr>
                <w:rFonts w:ascii="Times New Roman" w:cs="Times New Roman" w:eastAsia="Times New Roman" w:hAnsi="Times New Roman"/>
                <w:i w:val="1"/>
                <w:iCs w:val="1"/>
                <w:sz w:val="24"/>
                <w:szCs w:val="24"/>
                <w:rtl w:val="0"/>
              </w:rPr>
              <w:t xml:space="preserve">(используйте полную ссылку и укажите, где можно получить доступ к текстам/материалам)</w:t>
            </w:r>
            <w:r w:rsidDel="00000000" w:rsidR="00000000" w:rsidRPr="00000000">
              <w:rPr>
                <w:rtl w:val="0"/>
              </w:rPr>
            </w:r>
          </w:p>
        </w:tc>
      </w:tr>
      <w:tr>
        <w:trPr>
          <w:cantSplit w:val="0"/>
          <w:trHeight w:val="72" w:hRule="atLeast"/>
          <w:tblHeader w:val="0"/>
        </w:trPr>
        <w:tc>
          <w:tcPr>
            <w:gridSpan w:val="4"/>
            <w:vMerge w:val="restart"/>
          </w:tcPr>
          <w:p w:rsidR="00000000" w:rsidDel="00000000" w:rsidP="00000000" w:rsidRDefault="00000000" w:rsidRPr="00000000" w14:paraId="000004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Литература</w:t>
            </w:r>
          </w:p>
          <w:p w:rsidR="00000000" w:rsidDel="00000000" w:rsidP="00000000" w:rsidRDefault="00000000" w:rsidRPr="00000000" w14:paraId="000004A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2"/>
          </w:tcPr>
          <w:p w:rsidR="00000000" w:rsidDel="00000000" w:rsidP="00000000" w:rsidRDefault="00000000" w:rsidRPr="00000000" w14:paraId="000004A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Основная</w:t>
            </w:r>
          </w:p>
          <w:p w:rsidR="00000000" w:rsidDel="00000000" w:rsidP="00000000" w:rsidRDefault="00000000" w:rsidRPr="00000000" w14:paraId="000004A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Имеется в библиотеке</w:t>
            </w:r>
          </w:p>
          <w:p w:rsidR="00000000" w:rsidDel="00000000" w:rsidP="00000000" w:rsidRDefault="00000000" w:rsidRPr="00000000" w14:paraId="000004AF">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3"/>
              <w:tblW w:w="8454.0" w:type="dxa"/>
              <w:jc w:val="left"/>
              <w:tblLayout w:type="fixed"/>
              <w:tblLook w:val="0400"/>
            </w:tblPr>
            <w:tblGrid>
              <w:gridCol w:w="3263"/>
              <w:gridCol w:w="4028"/>
              <w:gridCol w:w="1163"/>
              <w:tblGridChange w:id="0">
                <w:tblGrid>
                  <w:gridCol w:w="3263"/>
                  <w:gridCol w:w="4028"/>
                  <w:gridCol w:w="1163"/>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0">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1">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Наименование книги, издательство</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2">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Год издания</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Дадамбаев Е. Т.</w:t>
                  </w:r>
                </w:p>
              </w:tc>
              <w:tc>
                <w:tcPr>
                  <w:tcBorders>
                    <w:right w:color="000000" w:space="0" w:sz="4" w:val="single"/>
                  </w:tcBorders>
                  <w:shd w:fill="auto" w:val="clear"/>
                </w:tcPr>
                <w:p w:rsidR="00000000" w:rsidDel="00000000" w:rsidP="00000000" w:rsidRDefault="00000000" w:rsidRPr="00000000" w14:paraId="000004B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Амбулаторно-поликлиническая педиатрия : учебник / Е. Т. Дадамбаев, 2017. - 342 с.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B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B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tcPr>
                <w:p w:rsidR="00000000" w:rsidDel="00000000" w:rsidP="00000000" w:rsidRDefault="00000000" w:rsidRPr="00000000" w14:paraId="000004B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Амбулаторно-поликлиническая педиатрия : учебник / Е. Т. Дадамбаев, 2017. - 342 с.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B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Шилс, Б. Росса ; пер. с англ., под ред. Е. С. Самошкина, - 404, [2] с. - Текст : непосредственный.</w:t>
                  </w:r>
                </w:p>
              </w:tc>
              <w:tc>
                <w:tcPr>
                  <w:tcBorders>
                    <w:right w:color="000000" w:space="0" w:sz="4" w:val="single"/>
                  </w:tcBorders>
                  <w:shd w:fill="auto" w:val="clear"/>
                </w:tcPr>
                <w:p w:rsidR="00000000" w:rsidDel="00000000" w:rsidP="00000000" w:rsidRDefault="00000000" w:rsidRPr="00000000" w14:paraId="000004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Клиническое обследование в педиатрии пер. с англ., под ред. Е. С. Самошкина, - 404, [2] с.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B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М-во науки и высшего образования РФ.</w:t>
                  </w:r>
                </w:p>
              </w:tc>
              <w:tc>
                <w:tcPr>
                  <w:tcBorders>
                    <w:right w:color="000000" w:space="0" w:sz="4" w:val="single"/>
                  </w:tcBorders>
                  <w:shd w:fill="auto" w:val="clear"/>
                </w:tcPr>
                <w:p w:rsidR="00000000" w:rsidDel="00000000" w:rsidP="00000000" w:rsidRDefault="00000000" w:rsidRPr="00000000" w14:paraId="000004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Поликлиническая и неотложная педиатрия : учебник /- 859 с.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B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Учебник / под ред.: Р. Р. Кильдиярова, В. И. Макарова,. -</w:t>
                  </w:r>
                </w:p>
              </w:tc>
              <w:tc>
                <w:tcPr>
                  <w:tcBorders>
                    <w:right w:color="000000" w:space="0" w:sz="4" w:val="single"/>
                  </w:tcBorders>
                  <w:shd w:fill="auto" w:val="clear"/>
                </w:tcPr>
                <w:p w:rsidR="00000000" w:rsidDel="00000000" w:rsidP="00000000" w:rsidRDefault="00000000" w:rsidRPr="00000000" w14:paraId="000004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Пропедевтика детских болезней 516, [2] с.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C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C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 А. Геппе, Н. С. Подчерняева ; жауапты ред., қазақ тл. ауд. С. М. Қабиева ; қазақ тл. ауд. С. Ж. Нақыпова, 2021.</w:t>
                  </w:r>
                </w:p>
              </w:tc>
              <w:tc>
                <w:tcPr>
                  <w:tcBorders>
                    <w:right w:color="000000" w:space="0" w:sz="4" w:val="single"/>
                  </w:tcBorders>
                  <w:shd w:fill="auto" w:val="clear"/>
                </w:tcPr>
                <w:p w:rsidR="00000000" w:rsidDel="00000000" w:rsidP="00000000" w:rsidRDefault="00000000" w:rsidRPr="00000000" w14:paraId="000004C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аурулары пропедевтикасы : оқулық / ред. басқ.:</w:t>
                  </w:r>
                </w:p>
                <w:p w:rsidR="00000000" w:rsidDel="00000000" w:rsidP="00000000" w:rsidRDefault="00000000" w:rsidRPr="00000000" w14:paraId="000004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- 463, [1] б.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C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C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Дадамбаев, Еділ Тайтөлеуұлы.</w:t>
                  </w:r>
                </w:p>
                <w:p w:rsidR="00000000" w:rsidDel="00000000" w:rsidP="00000000" w:rsidRDefault="00000000" w:rsidRPr="00000000" w14:paraId="000004C7">
                  <w:pPr>
                    <w:widowControl w:val="0"/>
                    <w:rPr>
                      <w:rFonts w:ascii="Times New Roman" w:cs="Times New Roman" w:eastAsia="Times New Roman" w:hAnsi="Times New Roman"/>
                      <w:sz w:val="24"/>
                      <w:szCs w:val="24"/>
                    </w:rPr>
                  </w:pPr>
                  <w:r w:rsidDel="00000000" w:rsidR="00000000" w:rsidRPr="00000000">
                    <w:rPr>
                      <w:rtl w:val="0"/>
                    </w:rPr>
                  </w:r>
                </w:p>
              </w:tc>
              <w:tc>
                <w:tcPr>
                  <w:tcBorders>
                    <w:right w:color="000000" w:space="0" w:sz="4" w:val="single"/>
                  </w:tcBorders>
                  <w:shd w:fill="auto" w:val="clear"/>
                </w:tcPr>
                <w:p w:rsidR="00000000" w:rsidDel="00000000" w:rsidP="00000000" w:rsidRDefault="00000000" w:rsidRPr="00000000" w14:paraId="000004C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Амбулаторлық – емханалық педиатрия : оқулық / . - 304 б.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C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438"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4C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ред. басқ. А. С. Калмыкова ; қазақ тіл. ауд. Т. С. Шонтасова ; жауапты ред. М. Ж. Еспенбетова.</w:t>
                  </w:r>
                </w:p>
              </w:tc>
              <w:tc>
                <w:tcPr>
                  <w:tcBorders>
                    <w:right w:color="000000" w:space="0" w:sz="4" w:val="single"/>
                  </w:tcBorders>
                  <w:shd w:fill="auto" w:val="clear"/>
                </w:tcPr>
                <w:p w:rsidR="00000000" w:rsidDel="00000000" w:rsidP="00000000" w:rsidRDefault="00000000" w:rsidRPr="00000000" w14:paraId="000004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Емханалық педиатрия : оқулық / . - 745, [2] б. - Текст : непосредственный.</w:t>
                  </w:r>
                </w:p>
              </w:tc>
              <w:tc>
                <w:tcPr>
                  <w:tcBorders>
                    <w:right w:color="000000" w:space="0" w:sz="4" w:val="single"/>
                  </w:tcBorders>
                  <w:shd w:fill="auto" w:val="clear"/>
                  <w:vAlign w:val="center"/>
                </w:tcPr>
                <w:p w:rsidR="00000000" w:rsidDel="00000000" w:rsidP="00000000" w:rsidRDefault="00000000" w:rsidRPr="00000000" w14:paraId="000004C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r>
                </w:p>
              </w:tc>
            </w:tr>
            <w:tr>
              <w:trPr>
                <w:cantSplit w:val="0"/>
                <w:trHeight w:val="1618"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Приз В. Н. / Талиева,.</w:t>
                  </w:r>
                </w:p>
              </w:tc>
              <w:tc>
                <w:tcPr>
                  <w:tcBorders>
                    <w:bottom w:color="000000" w:space="0" w:sz="4" w:val="single"/>
                    <w:right w:color="000000" w:space="0" w:sz="4" w:val="single"/>
                  </w:tcBorders>
                  <w:shd w:fill="auto" w:val="clear"/>
                </w:tcPr>
                <w:p w:rsidR="00000000" w:rsidDel="00000000" w:rsidP="00000000" w:rsidRDefault="00000000" w:rsidRPr="00000000" w14:paraId="000004C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мен жасөспірімдердің денсаулық жағдайын және сырқаттанушылығын бағалау : [оқу құралы] 113 б. Текст : непосредственный.</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C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r>
          </w:tbl>
          <w:p w:rsidR="00000000" w:rsidDel="00000000" w:rsidP="00000000" w:rsidRDefault="00000000" w:rsidRPr="00000000" w14:paraId="000004D0">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D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Заявка подана</w:t>
            </w:r>
          </w:p>
          <w:tbl>
            <w:tblPr>
              <w:tblStyle w:val="Table4"/>
              <w:tblW w:w="8134.0" w:type="dxa"/>
              <w:jc w:val="left"/>
              <w:tblLayout w:type="fixed"/>
              <w:tblLook w:val="0400"/>
            </w:tblPr>
            <w:tblGrid>
              <w:gridCol w:w="1779"/>
              <w:gridCol w:w="5036"/>
              <w:gridCol w:w="1319"/>
              <w:tblGridChange w:id="0">
                <w:tblGrid>
                  <w:gridCol w:w="1779"/>
                  <w:gridCol w:w="5036"/>
                  <w:gridCol w:w="1319"/>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2">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3">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Наименование книги, издательство</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4">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Год издания</w:t>
                  </w:r>
                </w:p>
              </w:tc>
            </w:tr>
            <w:tr>
              <w:trPr>
                <w:cantSplit w:val="0"/>
                <w:trHeight w:val="438"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Григорьев К.И.</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D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Амбулаторная педиатрия. Руководство для врачей.</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D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0"/>
                <w:trHeight w:val="78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Шабалов Н.П.</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D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Детские болезни в 2-х томах.</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D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465"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D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Интегрированное ведение болезней детского возраста на казахском языке</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D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r>
              <w:trPr>
                <w:cantSplit w:val="0"/>
                <w:trHeight w:val="547"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Лев Н.С.</w:t>
                  </w:r>
                </w:p>
                <w:p w:rsidR="00000000" w:rsidDel="00000000" w:rsidP="00000000" w:rsidRDefault="00000000" w:rsidRPr="00000000" w14:paraId="000004D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E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Клинические варианты интерстициальных болезней легких в детском возрасте.</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E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629"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Ф.Сахиб Эль-Радхи</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E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Лихорадка у детей. Клиническое руководство.</w:t>
                  </w:r>
                </w:p>
                <w:p w:rsidR="00000000" w:rsidDel="00000000" w:rsidP="00000000" w:rsidRDefault="00000000" w:rsidRPr="00000000" w14:paraId="000004E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E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r>
              <w:trPr>
                <w:cantSplit w:val="0"/>
                <w:trHeight w:val="569"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Калмыкова А.С.</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E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Пропедевтика детских болезней. Учебник для ВУЗов.</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4E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r>
          </w:tbl>
          <w:p w:rsidR="00000000" w:rsidDel="00000000" w:rsidP="00000000" w:rsidRDefault="00000000" w:rsidRPr="00000000" w14:paraId="000004E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72" w:hRule="atLeast"/>
          <w:tblHeader w:val="0"/>
        </w:trPr>
        <w:tc>
          <w:tcPr>
            <w:gridSpan w:val="4"/>
            <w:vMerge w:val="continue"/>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12"/>
          </w:tcPr>
          <w:p w:rsidR="00000000" w:rsidDel="00000000" w:rsidP="00000000" w:rsidRDefault="00000000" w:rsidRPr="00000000" w14:paraId="000004F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Дополнительная</w:t>
            </w:r>
          </w:p>
          <w:p w:rsidR="00000000" w:rsidDel="00000000" w:rsidP="00000000" w:rsidRDefault="00000000" w:rsidRPr="00000000" w14:paraId="000004F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Имеется в библиотеке</w:t>
            </w:r>
          </w:p>
          <w:p w:rsidR="00000000" w:rsidDel="00000000" w:rsidP="00000000" w:rsidRDefault="00000000" w:rsidRPr="00000000" w14:paraId="000004FC">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5"/>
              <w:tblW w:w="7850.999999999999" w:type="dxa"/>
              <w:jc w:val="left"/>
              <w:tblLayout w:type="fixed"/>
              <w:tblLook w:val="0400"/>
            </w:tblPr>
            <w:tblGrid>
              <w:gridCol w:w="1430"/>
              <w:gridCol w:w="5233"/>
              <w:gridCol w:w="1188"/>
              <w:tblGridChange w:id="0">
                <w:tblGrid>
                  <w:gridCol w:w="1430"/>
                  <w:gridCol w:w="5233"/>
                  <w:gridCol w:w="1188"/>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D">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E">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Наименование книги, издательство</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F">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Год издания</w:t>
                  </w:r>
                </w:p>
              </w:tc>
            </w:tr>
            <w:tr>
              <w:trPr>
                <w:cantSplit w:val="0"/>
                <w:trHeight w:val="438"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Ахметова Н. Ш.</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Психопатологические особенности детского, подросткового и юношеского возраста : учеб. пособие - 139, [1] с. - Текст : непосредственный.</w:t>
                  </w:r>
                </w:p>
                <w:p w:rsidR="00000000" w:rsidDel="00000000" w:rsidP="00000000" w:rsidRDefault="00000000" w:rsidRPr="00000000" w14:paraId="0000050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0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Лечебное питание в педиатрии [Текст] : учеб.-метод. пособие для студентов педиатр. фак. мед. вузов / Т. К. Бекбосынов, М. А. Ахметов, Г. К. Хасенова  [и др.]. Т. 2, 2018. - 225 с. - Текст  непосредственный.</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Лечебное питание в педиатрии [Текст] : учеб.-метод. пособие для студентов педиатр. фак. мед. вузов / Т. К. Бекбосынов, М. А. Ахметов, Г. К. Хасенова [и др.]. Т. 1, 2018. - 259 с. - Текст : непосредственный.</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Дробинская, Анна Олеговна. Анатомия и возрастная физиология : учебник для вузов / А. О. Дробинская, 2020. - 413, [1] с. - Текст : непосредственный.</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Кизатова, Сауле Танзилқызы. Жаңа туған нәрестелердің сарғаюы : оқу-әдістемелік құрал / C. Т. Кизатова,  - 268, [3] б. - Текст : непосредственный.</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w:t>
                  </w:r>
                </w:p>
              </w:tc>
            </w:tr>
          </w:tbl>
          <w:p w:rsidR="00000000" w:rsidDel="00000000" w:rsidP="00000000" w:rsidRDefault="00000000" w:rsidRPr="00000000" w14:paraId="00000510">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1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Электронные учебники</w:t>
            </w:r>
          </w:p>
          <w:tbl>
            <w:tblPr>
              <w:tblStyle w:val="Table6"/>
              <w:tblW w:w="8310.0" w:type="dxa"/>
              <w:jc w:val="left"/>
              <w:tblLayout w:type="fixed"/>
              <w:tblLook w:val="0400"/>
            </w:tblPr>
            <w:tblGrid>
              <w:gridCol w:w="3532"/>
              <w:gridCol w:w="3955"/>
              <w:gridCol w:w="823"/>
              <w:tblGridChange w:id="0">
                <w:tblGrid>
                  <w:gridCol w:w="3532"/>
                  <w:gridCol w:w="3955"/>
                  <w:gridCol w:w="823"/>
                </w:tblGrid>
              </w:tblGridChange>
            </w:tblGrid>
            <w:tr>
              <w:trPr>
                <w:cantSplit w:val="0"/>
                <w:trHeight w:val="19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2">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Автор</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3">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Наименование книги, издательство</w:t>
                  </w:r>
                </w:p>
              </w:tc>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4">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Год издания</w:t>
                  </w:r>
                </w:p>
              </w:tc>
            </w:tr>
            <w:tr>
              <w:trPr>
                <w:cantSplit w:val="0"/>
                <w:trHeight w:val="1065"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А. Самсыгина</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1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Неонатальный сепсис : руководство /. - 2-е изд., перераб. и доп. - Москва : ГЭОТАР-Медиа, 2020. - 192 с.</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1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623"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_Гомеллы_Т_Л_,_Каннингама_М_Д_,_Эяля_Ф.</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19">
                  <w:pPr>
                    <w:widowControl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Неонатология_Том_1</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1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717"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_Гомеллы_Т_Л_,_Каннингама_М_Д_,_Эяля_Ф.</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1C">
                  <w:pPr>
                    <w:widowControl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Неонатология_Том_2</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1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52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Rachel U Sidwell</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1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Easy Paediatrics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r>
              <w:trPr>
                <w:cantSplit w:val="0"/>
                <w:trHeight w:val="52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Russell W. Steele</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Clinical_Handbook_of_Pediatric_Infectious_Diseas</w:t>
                  </w:r>
                  <w:r w:rsidDel="00000000" w:rsidR="00000000" w:rsidRPr="00000000">
                    <w:rPr>
                      <w:rFonts w:ascii="Times New Roman" w:cs="Times New Roman" w:eastAsia="Times New Roman" w:hAnsi="Times New Roman"/>
                      <w:sz w:val="24"/>
                      <w:szCs w:val="24"/>
                      <w:rtl w:val="0"/>
                    </w:rPr>
                    <w:t xml:space="preserve">Third Edition</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5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Integrated Management of Childhood Illness</w:t>
                  </w:r>
                </w:p>
                <w:p w:rsidR="00000000" w:rsidDel="00000000" w:rsidP="00000000" w:rsidRDefault="00000000" w:rsidRPr="00000000" w14:paraId="0000052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Chart Booklet</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w:t>
                  </w:r>
                </w:p>
              </w:tc>
            </w:tr>
            <w:tr>
              <w:trPr>
                <w:cantSplit w:val="0"/>
                <w:trHeight w:val="78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А.А. Камалова</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Обновленные европейские рекомендации по введению прикорма у детей – тема для размышлений</w:t>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r>
            <w:tr>
              <w:trPr>
                <w:cantSplit w:val="0"/>
                <w:trHeight w:val="104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Bedside Clinical Guidelines Partnership</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in association with partnersinpaediatrics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Paediatric Guidelines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2022</w:t>
                  </w:r>
                  <w:r w:rsidDel="00000000" w:rsidR="00000000" w:rsidRPr="00000000">
                    <w:rPr>
                      <w:rtl w:val="0"/>
                    </w:rPr>
                  </w:r>
                </w:p>
              </w:tc>
            </w:tr>
            <w:tr>
              <w:trPr>
                <w:cantSplit w:val="0"/>
                <w:trHeight w:val="78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2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Pediatric Gastroenterology</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Editor</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HARPREET PALL</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PEDIATRIC CLINICS OF NORTH AMERICA</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3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r>
            <w:tr>
              <w:trPr>
                <w:cantSplit w:val="0"/>
                <w:trHeight w:val="731"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1">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Karen j. Marcdante, md</w:t>
                  </w:r>
                </w:p>
                <w:p w:rsidR="00000000" w:rsidDel="00000000" w:rsidP="00000000" w:rsidRDefault="00000000" w:rsidRPr="00000000" w14:paraId="00000532">
                  <w:pPr>
                    <w:widowControl w:val="0"/>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Robert m. Kliegman, Md</w:t>
                  </w:r>
                </w:p>
                <w:p w:rsidR="00000000" w:rsidDel="00000000" w:rsidP="00000000" w:rsidRDefault="00000000" w:rsidRPr="00000000" w14:paraId="0000053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Abigail m. Schuh, Md, MMHPE</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3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Nelson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Essentials of</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Pediatrics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3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p w:rsidR="00000000" w:rsidDel="00000000" w:rsidP="00000000" w:rsidRDefault="00000000" w:rsidRPr="00000000" w14:paraId="00000536">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7">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104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Mary Lou White</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3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Neonatal Care</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A Compendium of AAP Clinical Practice Guidelines and Policies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3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w:t>
                  </w:r>
                </w:p>
              </w:tc>
            </w:tr>
            <w:tr>
              <w:trPr>
                <w:cantSplit w:val="0"/>
                <w:trHeight w:val="520" w:hRule="atLeast"/>
                <w:tblHeader w:val="0"/>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Anwar Qais Saadoon</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3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Essential Clinical Skills in Pediatrics</w:t>
                  </w:r>
                  <w:r w:rsidDel="00000000" w:rsidR="00000000" w:rsidRPr="00000000">
                    <w:rPr>
                      <w:rtl w:val="0"/>
                    </w:rPr>
                  </w:r>
                </w:p>
              </w:tc>
              <w:tc>
                <w:tcPr>
                  <w:tcBorders>
                    <w:bottom w:color="000000" w:space="0" w:sz="4" w:val="single"/>
                    <w:right w:color="000000" w:space="0" w:sz="4" w:val="single"/>
                  </w:tcBorders>
                  <w:shd w:fill="auto" w:val="clear"/>
                  <w:vAlign w:val="center"/>
                </w:tcPr>
                <w:p w:rsidR="00000000" w:rsidDel="00000000" w:rsidP="00000000" w:rsidRDefault="00000000" w:rsidRPr="00000000" w14:paraId="0000053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r>
          </w:tbl>
          <w:p w:rsidR="00000000" w:rsidDel="00000000" w:rsidP="00000000" w:rsidRDefault="00000000" w:rsidRPr="00000000" w14:paraId="0000053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54B">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Электронные ресурсы (включая, помимо прочего: электронный каталог библиотеки, базы научной литературы, базы данных, анимацию, моделирование, профессиональные блоги, веб-сайты, другие электронные справочные материалы (например, видео-, аудио-, дайджесты)</w:t>
            </w:r>
            <w:r w:rsidDel="00000000" w:rsidR="00000000" w:rsidRPr="00000000">
              <w:rPr>
                <w:rtl w:val="0"/>
              </w:rPr>
            </w:r>
          </w:p>
        </w:tc>
        <w:tc>
          <w:tcPr>
            <w:gridSpan w:val="12"/>
          </w:tcPr>
          <w:p w:rsidR="00000000" w:rsidDel="00000000" w:rsidP="00000000" w:rsidRDefault="00000000" w:rsidRPr="00000000" w14:paraId="0000054F">
            <w:p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Интернет-ресурсы:</w:t>
            </w:r>
          </w:p>
          <w:p w:rsidR="00000000" w:rsidDel="00000000" w:rsidP="00000000" w:rsidRDefault="00000000" w:rsidRPr="00000000" w14:paraId="00000550">
            <w:pPr>
              <w:numPr>
                <w:ilvl w:val="0"/>
                <w:numId w:val="4"/>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Medscape.com - </w:t>
            </w:r>
            <w:hyperlink r:id="rId9">
              <w:r w:rsidDel="00000000" w:rsidR="00000000" w:rsidRPr="00000000">
                <w:rPr>
                  <w:rFonts w:ascii="Times New Roman" w:cs="Times New Roman" w:eastAsia="Times New Roman" w:hAnsi="Times New Roman"/>
                  <w:color w:val="000000"/>
                  <w:sz w:val="24"/>
                  <w:szCs w:val="24"/>
                  <w:u w:val="single"/>
                  <w:rtl w:val="0"/>
                </w:rPr>
                <w:t xml:space="preserve">https://www.medscape.com/familymedicine</w:t>
              </w:r>
            </w:hyperlink>
            <w:r w:rsidDel="00000000" w:rsidR="00000000" w:rsidRPr="00000000">
              <w:rPr>
                <w:rtl w:val="0"/>
              </w:rPr>
            </w:r>
          </w:p>
          <w:p w:rsidR="00000000" w:rsidDel="00000000" w:rsidP="00000000" w:rsidRDefault="00000000" w:rsidRPr="00000000" w14:paraId="00000551">
            <w:pPr>
              <w:numPr>
                <w:ilvl w:val="0"/>
                <w:numId w:val="4"/>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Oxfordmedicine.com -</w:t>
            </w:r>
            <w:hyperlink r:id="rId10">
              <w:r w:rsidDel="00000000" w:rsidR="00000000" w:rsidRPr="00000000">
                <w:rPr>
                  <w:rFonts w:ascii="Times New Roman" w:cs="Times New Roman" w:eastAsia="Times New Roman" w:hAnsi="Times New Roman"/>
                  <w:color w:val="000000"/>
                  <w:sz w:val="24"/>
                  <w:szCs w:val="24"/>
                  <w:u w:val="single"/>
                  <w:rtl w:val="0"/>
                </w:rPr>
                <w:t xml:space="preserve">https://oxfordmedicine.com/</w:t>
              </w:r>
            </w:hyperlink>
            <w:r w:rsidDel="00000000" w:rsidR="00000000" w:rsidRPr="00000000">
              <w:rPr>
                <w:rtl w:val="0"/>
              </w:rPr>
            </w:r>
          </w:p>
          <w:p w:rsidR="00000000" w:rsidDel="00000000" w:rsidP="00000000" w:rsidRDefault="00000000" w:rsidRPr="00000000" w14:paraId="00000552">
            <w:pPr>
              <w:numPr>
                <w:ilvl w:val="0"/>
                <w:numId w:val="4"/>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bCs w:val="1"/>
                <w:color w:val="000000"/>
                <w:sz w:val="24"/>
                <w:szCs w:val="24"/>
              </w:rPr>
            </w:pPr>
            <w:hyperlink r:id="rId11">
              <w:r w:rsidDel="00000000" w:rsidR="00000000" w:rsidRPr="00000000">
                <w:rPr>
                  <w:rFonts w:ascii="Times New Roman" w:cs="Times New Roman" w:eastAsia="Times New Roman" w:hAnsi="Times New Roman"/>
                  <w:color w:val="000000"/>
                  <w:sz w:val="24"/>
                  <w:szCs w:val="24"/>
                  <w:rtl w:val="0"/>
                </w:rPr>
                <w:t xml:space="preserve">Uptodate.com</w:t>
              </w:r>
            </w:hyperlink>
            <w:r w:rsidDel="00000000" w:rsidR="00000000" w:rsidRPr="00000000">
              <w:rPr>
                <w:rFonts w:ascii="Times New Roman" w:cs="Times New Roman" w:eastAsia="Times New Roman" w:hAnsi="Times New Roman"/>
                <w:b w:val="1"/>
                <w:bCs w:val="1"/>
                <w:color w:val="000000"/>
                <w:sz w:val="24"/>
                <w:szCs w:val="24"/>
                <w:rtl w:val="0"/>
              </w:rPr>
              <w:t xml:space="preserve"> - </w:t>
            </w:r>
            <w:hyperlink r:id="rId12">
              <w:r w:rsidDel="00000000" w:rsidR="00000000" w:rsidRPr="00000000">
                <w:rPr>
                  <w:rFonts w:ascii="Times New Roman" w:cs="Times New Roman" w:eastAsia="Times New Roman" w:hAnsi="Times New Roman"/>
                  <w:b w:val="1"/>
                  <w:bCs w:val="1"/>
                  <w:color w:val="000000"/>
                  <w:sz w:val="24"/>
                  <w:szCs w:val="24"/>
                  <w:u w:val="single"/>
                  <w:rtl w:val="0"/>
                </w:rPr>
                <w:t xml:space="preserve">https://www.wolterskluwer.com/en/solutions/uptodate</w:t>
              </w:r>
            </w:hyperlink>
            <w:r w:rsidDel="00000000" w:rsidR="00000000" w:rsidRPr="00000000">
              <w:rPr>
                <w:rtl w:val="0"/>
              </w:rPr>
            </w:r>
          </w:p>
          <w:p w:rsidR="00000000" w:rsidDel="00000000" w:rsidP="00000000" w:rsidRDefault="00000000" w:rsidRPr="00000000" w14:paraId="00000553">
            <w:pPr>
              <w:numPr>
                <w:ilvl w:val="0"/>
                <w:numId w:val="4"/>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Osmosis - </w:t>
            </w:r>
            <w:hyperlink r:id="rId13">
              <w:r w:rsidDel="00000000" w:rsidR="00000000" w:rsidRPr="00000000">
                <w:rPr>
                  <w:rFonts w:ascii="Times New Roman" w:cs="Times New Roman" w:eastAsia="Times New Roman" w:hAnsi="Times New Roman"/>
                  <w:b w:val="1"/>
                  <w:bCs w:val="1"/>
                  <w:color w:val="000000"/>
                  <w:sz w:val="24"/>
                  <w:szCs w:val="24"/>
                  <w:u w:val="single"/>
                  <w:rtl w:val="0"/>
                </w:rPr>
                <w:t xml:space="preserve">https://www.youtube.com/c/osmosis</w:t>
              </w:r>
            </w:hyperlink>
            <w:r w:rsidDel="00000000" w:rsidR="00000000" w:rsidRPr="00000000">
              <w:rPr>
                <w:rtl w:val="0"/>
              </w:rPr>
            </w:r>
          </w:p>
          <w:p w:rsidR="00000000" w:rsidDel="00000000" w:rsidP="00000000" w:rsidRDefault="00000000" w:rsidRPr="00000000" w14:paraId="00000554">
            <w:pPr>
              <w:numPr>
                <w:ilvl w:val="0"/>
                <w:numId w:val="4"/>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Ninja Nerd - </w:t>
            </w:r>
            <w:hyperlink r:id="rId14">
              <w:r w:rsidDel="00000000" w:rsidR="00000000" w:rsidRPr="00000000">
                <w:rPr>
                  <w:rFonts w:ascii="Times New Roman" w:cs="Times New Roman" w:eastAsia="Times New Roman" w:hAnsi="Times New Roman"/>
                  <w:b w:val="1"/>
                  <w:bCs w:val="1"/>
                  <w:color w:val="000000"/>
                  <w:sz w:val="24"/>
                  <w:szCs w:val="24"/>
                  <w:u w:val="single"/>
                  <w:rtl w:val="0"/>
                </w:rPr>
                <w:t xml:space="preserve">https://www.youtube.com/c/NinjaNerdScience/videos</w:t>
              </w:r>
            </w:hyperlink>
            <w:r w:rsidDel="00000000" w:rsidR="00000000" w:rsidRPr="00000000">
              <w:rPr>
                <w:rtl w:val="0"/>
              </w:rPr>
            </w:r>
          </w:p>
          <w:p w:rsidR="00000000" w:rsidDel="00000000" w:rsidP="00000000" w:rsidRDefault="00000000" w:rsidRPr="00000000" w14:paraId="00000555">
            <w:pPr>
              <w:numPr>
                <w:ilvl w:val="0"/>
                <w:numId w:val="4"/>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CorMedicale - </w:t>
            </w:r>
            <w:hyperlink r:id="rId15">
              <w:r w:rsidDel="00000000" w:rsidR="00000000" w:rsidRPr="00000000">
                <w:rPr>
                  <w:rFonts w:ascii="Times New Roman" w:cs="Times New Roman" w:eastAsia="Times New Roman" w:hAnsi="Times New Roman"/>
                  <w:b w:val="1"/>
                  <w:bCs w:val="1"/>
                  <w:color w:val="000000"/>
                  <w:sz w:val="24"/>
                  <w:szCs w:val="24"/>
                  <w:u w:val="single"/>
                  <w:rtl w:val="0"/>
                </w:rPr>
                <w:t xml:space="preserve">https://www.youtube.com/c/CorMedicale</w:t>
              </w:r>
            </w:hyperlink>
            <w:r w:rsidDel="00000000" w:rsidR="00000000" w:rsidRPr="00000000">
              <w:rPr>
                <w:rFonts w:ascii="Times New Roman" w:cs="Times New Roman" w:eastAsia="Times New Roman" w:hAnsi="Times New Roman"/>
                <w:b w:val="1"/>
                <w:bCs w:val="1"/>
                <w:color w:val="000000"/>
                <w:sz w:val="24"/>
                <w:szCs w:val="24"/>
                <w:u w:val="single"/>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  медицинские видео анимации на русском языке.</w:t>
            </w:r>
          </w:p>
          <w:p w:rsidR="00000000" w:rsidDel="00000000" w:rsidP="00000000" w:rsidRDefault="00000000" w:rsidRPr="00000000" w14:paraId="00000556">
            <w:pPr>
              <w:numPr>
                <w:ilvl w:val="0"/>
                <w:numId w:val="4"/>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Lecturio Medical - </w:t>
            </w:r>
            <w:hyperlink r:id="rId16">
              <w:r w:rsidDel="00000000" w:rsidR="00000000" w:rsidRPr="00000000">
                <w:rPr>
                  <w:rFonts w:ascii="Times New Roman" w:cs="Times New Roman" w:eastAsia="Times New Roman" w:hAnsi="Times New Roman"/>
                  <w:b w:val="1"/>
                  <w:bCs w:val="1"/>
                  <w:color w:val="000000"/>
                  <w:sz w:val="24"/>
                  <w:szCs w:val="24"/>
                  <w:u w:val="single"/>
                  <w:rtl w:val="0"/>
                </w:rPr>
                <w:t xml:space="preserve">https://www.youtube.com/channel/UCbYmF43dpGHz8gi2ugiXr0Q</w:t>
              </w:r>
            </w:hyperlink>
            <w:r w:rsidDel="00000000" w:rsidR="00000000" w:rsidRPr="00000000">
              <w:rPr>
                <w:rtl w:val="0"/>
              </w:rPr>
            </w:r>
          </w:p>
          <w:p w:rsidR="00000000" w:rsidDel="00000000" w:rsidP="00000000" w:rsidRDefault="00000000" w:rsidRPr="00000000" w14:paraId="00000557">
            <w:pPr>
              <w:numPr>
                <w:ilvl w:val="0"/>
                <w:numId w:val="4"/>
              </w:numPr>
              <w:pBdr>
                <w:top w:space="0" w:sz="0" w:val="nil"/>
                <w:left w:space="0" w:sz="0" w:val="nil"/>
                <w:bottom w:space="0" w:sz="0" w:val="nil"/>
                <w:right w:space="0" w:sz="0" w:val="nil"/>
                <w:between w:space="0" w:sz="0" w:val="nil"/>
              </w:pBdr>
              <w:spacing w:after="0" w:line="240" w:lineRule="auto"/>
              <w:ind w:left="248" w:hanging="284"/>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SciDrugs - </w:t>
            </w:r>
            <w:hyperlink r:id="rId17">
              <w:r w:rsidDel="00000000" w:rsidR="00000000" w:rsidRPr="00000000">
                <w:rPr>
                  <w:rFonts w:ascii="Times New Roman" w:cs="Times New Roman" w:eastAsia="Times New Roman" w:hAnsi="Times New Roman"/>
                  <w:b w:val="1"/>
                  <w:bCs w:val="1"/>
                  <w:color w:val="000000"/>
                  <w:sz w:val="24"/>
                  <w:szCs w:val="24"/>
                  <w:u w:val="single"/>
                  <w:rtl w:val="0"/>
                </w:rPr>
                <w:t xml:space="preserve">https://www.youtube.com/c/SciDrugs/videos</w:t>
              </w:r>
            </w:hyperlink>
            <w:r w:rsidDel="00000000" w:rsidR="00000000" w:rsidRPr="00000000">
              <w:rPr>
                <w:rFonts w:ascii="Times New Roman" w:cs="Times New Roman" w:eastAsia="Times New Roman" w:hAnsi="Times New Roman"/>
                <w:b w:val="1"/>
                <w:bCs w:val="1"/>
                <w:color w:val="000000"/>
                <w:sz w:val="24"/>
                <w:szCs w:val="24"/>
                <w:rtl w:val="0"/>
              </w:rPr>
              <w:t xml:space="preserve"> - видеолекции по фармакологии на русском языке</w:t>
            </w:r>
          </w:p>
        </w:tc>
      </w:tr>
      <w:tr>
        <w:trPr>
          <w:cantSplit w:val="0"/>
          <w:tblHeader w:val="0"/>
        </w:trPr>
        <w:tc>
          <w:tcPr>
            <w:gridSpan w:val="4"/>
          </w:tcPr>
          <w:p w:rsidR="00000000" w:rsidDel="00000000" w:rsidP="00000000" w:rsidRDefault="00000000" w:rsidRPr="00000000" w14:paraId="0000056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Симуляторы в симуляционном центре</w:t>
            </w:r>
            <w:r w:rsidDel="00000000" w:rsidR="00000000" w:rsidRPr="00000000">
              <w:rPr>
                <w:rtl w:val="0"/>
              </w:rPr>
            </w:r>
          </w:p>
        </w:tc>
        <w:tc>
          <w:tcPr>
            <w:gridSpan w:val="12"/>
          </w:tcPr>
          <w:p w:rsidR="00000000" w:rsidDel="00000000" w:rsidP="00000000" w:rsidRDefault="00000000" w:rsidRPr="00000000" w14:paraId="0000056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SAM (Student auscultation manikin) – студенческий манекен для аскультации патологии ораново и систем (включая пищеварительную систему)</w:t>
            </w:r>
          </w:p>
          <w:p w:rsidR="00000000" w:rsidDel="00000000" w:rsidP="00000000" w:rsidRDefault="00000000" w:rsidRPr="00000000" w14:paraId="0000056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9">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 Манекен-симулятор для обучения навыков перкуссии, пальпации органов брюшной полости (печень, селезенка)</w:t>
            </w:r>
            <w:r w:rsidDel="00000000" w:rsidR="00000000" w:rsidRPr="00000000">
              <w:rPr>
                <w:rtl w:val="0"/>
              </w:rPr>
            </w:r>
          </w:p>
        </w:tc>
      </w:tr>
      <w:tr>
        <w:trPr>
          <w:cantSplit w:val="0"/>
          <w:tblHeader w:val="0"/>
        </w:trPr>
        <w:tc>
          <w:tcPr>
            <w:gridSpan w:val="4"/>
          </w:tcPr>
          <w:p w:rsidR="00000000" w:rsidDel="00000000" w:rsidP="00000000" w:rsidRDefault="00000000" w:rsidRPr="00000000" w14:paraId="000005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Специальное программное обеспечение</w:t>
            </w:r>
          </w:p>
        </w:tc>
        <w:tc>
          <w:tcPr>
            <w:gridSpan w:val="12"/>
          </w:tcPr>
          <w:p w:rsidR="00000000" w:rsidDel="00000000" w:rsidP="00000000" w:rsidRDefault="00000000" w:rsidRPr="00000000" w14:paraId="000005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Google classroom – доступный в свободном доступе.</w:t>
            </w:r>
          </w:p>
          <w:p w:rsidR="00000000" w:rsidDel="00000000" w:rsidP="00000000" w:rsidRDefault="00000000" w:rsidRPr="00000000" w14:paraId="000005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Медицинские калькудяторы: Medscape, Справочник врача, MD+Calc – доступные в свободном доступе.</w:t>
            </w:r>
          </w:p>
          <w:p w:rsidR="00000000" w:rsidDel="00000000" w:rsidP="00000000" w:rsidRDefault="00000000" w:rsidRPr="00000000" w14:paraId="000005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Справочник протоколов диагностики и лечения для медицинских работников от РЦРЗ, МЗ РК: Dariger – доступное в свободном доступе.</w:t>
            </w:r>
          </w:p>
        </w:tc>
      </w:tr>
      <w:tr>
        <w:trPr>
          <w:cantSplit w:val="0"/>
          <w:tblHeader w:val="0"/>
        </w:trPr>
        <w:tc>
          <w:tcPr>
            <w:gridSpan w:val="3"/>
            <w:shd w:fill="deebf6" w:val="clear"/>
          </w:tcPr>
          <w:p w:rsidR="00000000" w:rsidDel="00000000" w:rsidP="00000000" w:rsidRDefault="00000000" w:rsidRPr="00000000" w14:paraId="0000058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w:t>
            </w:r>
          </w:p>
        </w:tc>
        <w:tc>
          <w:tcPr>
            <w:gridSpan w:val="13"/>
            <w:shd w:fill="deebf6" w:val="clear"/>
          </w:tcPr>
          <w:p w:rsidR="00000000" w:rsidDel="00000000" w:rsidP="00000000" w:rsidRDefault="00000000" w:rsidRPr="00000000" w14:paraId="0000058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Требования к обучающему и бонусная система</w:t>
            </w:r>
          </w:p>
        </w:tc>
      </w:tr>
      <w:tr>
        <w:trPr>
          <w:cantSplit w:val="0"/>
          <w:tblHeader w:val="0"/>
        </w:trPr>
        <w:tc>
          <w:tcPr>
            <w:gridSpan w:val="16"/>
          </w:tcPr>
          <w:p w:rsidR="00000000" w:rsidDel="00000000" w:rsidP="00000000" w:rsidRDefault="00000000" w:rsidRPr="00000000" w14:paraId="0000059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Правила академического поведения:</w:t>
            </w:r>
          </w:p>
          <w:p w:rsidR="00000000" w:rsidDel="00000000" w:rsidP="00000000" w:rsidRDefault="00000000" w:rsidRPr="00000000" w14:paraId="00000598">
            <w:pPr>
              <w:spacing w:after="0" w:line="240" w:lineRule="auto"/>
              <w:ind w:right="14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1)Внешний вид:</w:t>
            </w:r>
          </w:p>
          <w:p w:rsidR="00000000" w:rsidDel="00000000" w:rsidP="00000000" w:rsidRDefault="00000000" w:rsidRPr="00000000" w14:paraId="00000599">
            <w:pPr>
              <w:numPr>
                <w:ilvl w:val="0"/>
                <w:numId w:val="10"/>
              </w:numPr>
              <w:pBdr>
                <w:top w:space="0" w:sz="0" w:val="nil"/>
                <w:left w:space="0" w:sz="0" w:val="nil"/>
                <w:bottom w:space="0" w:sz="0" w:val="nil"/>
                <w:right w:space="0" w:sz="0" w:val="nil"/>
                <w:between w:space="0" w:sz="0" w:val="nil"/>
              </w:pBdr>
              <w:spacing w:after="0" w:line="240" w:lineRule="auto"/>
              <w:ind w:left="390"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офисный стиль одежды (шорты, короткие юбки, открытые футболки не допускаются для посещения университета, в клинике не допускаются джинсы)</w:t>
            </w:r>
          </w:p>
          <w:p w:rsidR="00000000" w:rsidDel="00000000" w:rsidP="00000000" w:rsidRDefault="00000000" w:rsidRPr="00000000" w14:paraId="0000059A">
            <w:pPr>
              <w:numPr>
                <w:ilvl w:val="0"/>
                <w:numId w:val="10"/>
              </w:numPr>
              <w:pBdr>
                <w:top w:space="0" w:sz="0" w:val="nil"/>
                <w:left w:space="0" w:sz="0" w:val="nil"/>
                <w:bottom w:space="0" w:sz="0" w:val="nil"/>
                <w:right w:space="0" w:sz="0" w:val="nil"/>
                <w:between w:space="0" w:sz="0" w:val="nil"/>
              </w:pBdr>
              <w:spacing w:after="0" w:line="240" w:lineRule="auto"/>
              <w:ind w:left="390"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чистый отглаженный халат</w:t>
            </w:r>
          </w:p>
          <w:p w:rsidR="00000000" w:rsidDel="00000000" w:rsidP="00000000" w:rsidRDefault="00000000" w:rsidRPr="00000000" w14:paraId="0000059B">
            <w:pPr>
              <w:numPr>
                <w:ilvl w:val="0"/>
                <w:numId w:val="10"/>
              </w:numPr>
              <w:pBdr>
                <w:top w:space="0" w:sz="0" w:val="nil"/>
                <w:left w:space="0" w:sz="0" w:val="nil"/>
                <w:bottom w:space="0" w:sz="0" w:val="nil"/>
                <w:right w:space="0" w:sz="0" w:val="nil"/>
                <w:between w:space="0" w:sz="0" w:val="nil"/>
              </w:pBdr>
              <w:spacing w:after="0" w:line="240" w:lineRule="auto"/>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медицинская маска</w:t>
            </w:r>
          </w:p>
          <w:p w:rsidR="00000000" w:rsidDel="00000000" w:rsidP="00000000" w:rsidRDefault="00000000" w:rsidRPr="00000000" w14:paraId="0000059C">
            <w:pPr>
              <w:numPr>
                <w:ilvl w:val="0"/>
                <w:numId w:val="10"/>
              </w:numPr>
              <w:pBdr>
                <w:top w:space="0" w:sz="0" w:val="nil"/>
                <w:left w:space="0" w:sz="0" w:val="nil"/>
                <w:bottom w:space="0" w:sz="0" w:val="nil"/>
                <w:right w:space="0" w:sz="0" w:val="nil"/>
                <w:between w:space="0" w:sz="0" w:val="nil"/>
              </w:pBdr>
              <w:spacing w:after="0" w:line="240" w:lineRule="auto"/>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медицинская шапочка (или аккуратный хиджаб без свисающих концов)</w:t>
            </w:r>
          </w:p>
          <w:p w:rsidR="00000000" w:rsidDel="00000000" w:rsidP="00000000" w:rsidRDefault="00000000" w:rsidRPr="00000000" w14:paraId="0000059D">
            <w:pPr>
              <w:numPr>
                <w:ilvl w:val="0"/>
                <w:numId w:val="10"/>
              </w:numPr>
              <w:pBdr>
                <w:top w:space="0" w:sz="0" w:val="nil"/>
                <w:left w:space="0" w:sz="0" w:val="nil"/>
                <w:bottom w:space="0" w:sz="0" w:val="nil"/>
                <w:right w:space="0" w:sz="0" w:val="nil"/>
                <w:between w:space="0" w:sz="0" w:val="nil"/>
              </w:pBdr>
              <w:spacing w:after="0" w:line="240" w:lineRule="auto"/>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медицинские перчатки</w:t>
            </w:r>
          </w:p>
          <w:p w:rsidR="00000000" w:rsidDel="00000000" w:rsidP="00000000" w:rsidRDefault="00000000" w:rsidRPr="00000000" w14:paraId="0000059E">
            <w:pPr>
              <w:numPr>
                <w:ilvl w:val="0"/>
                <w:numId w:val="10"/>
              </w:numPr>
              <w:pBdr>
                <w:top w:space="0" w:sz="0" w:val="nil"/>
                <w:left w:space="0" w:sz="0" w:val="nil"/>
                <w:bottom w:space="0" w:sz="0" w:val="nil"/>
                <w:right w:space="0" w:sz="0" w:val="nil"/>
                <w:between w:space="0" w:sz="0" w:val="nil"/>
              </w:pBdr>
              <w:spacing w:after="0" w:line="240" w:lineRule="auto"/>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сменная обувь</w:t>
            </w:r>
          </w:p>
          <w:p w:rsidR="00000000" w:rsidDel="00000000" w:rsidP="00000000" w:rsidRDefault="00000000" w:rsidRPr="00000000" w14:paraId="0000059F">
            <w:pPr>
              <w:numPr>
                <w:ilvl w:val="0"/>
                <w:numId w:val="10"/>
              </w:numPr>
              <w:pBdr>
                <w:top w:space="0" w:sz="0" w:val="nil"/>
                <w:left w:space="0" w:sz="0" w:val="nil"/>
                <w:bottom w:space="0" w:sz="0" w:val="nil"/>
                <w:right w:space="0" w:sz="0" w:val="nil"/>
                <w:between w:space="0" w:sz="0" w:val="nil"/>
              </w:pBdr>
              <w:spacing w:after="0" w:line="240" w:lineRule="auto"/>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аккуратная прическа, длинные волосы должны быть собраны в хвост, или пучок, как у девушек, так и у парней. Опрятно коротко подстриженные ногти. Яркий, темный маникюр – запрещен. Допустимо покрывать ногти прозрачным лаком.</w:t>
            </w:r>
          </w:p>
          <w:p w:rsidR="00000000" w:rsidDel="00000000" w:rsidP="00000000" w:rsidRDefault="00000000" w:rsidRPr="00000000" w14:paraId="000005A0">
            <w:pPr>
              <w:numPr>
                <w:ilvl w:val="0"/>
                <w:numId w:val="10"/>
              </w:numPr>
              <w:pBdr>
                <w:top w:space="0" w:sz="0" w:val="nil"/>
                <w:left w:space="0" w:sz="0" w:val="nil"/>
                <w:bottom w:space="0" w:sz="0" w:val="nil"/>
                <w:right w:space="0" w:sz="0" w:val="nil"/>
                <w:between w:space="0" w:sz="0" w:val="nil"/>
              </w:pBdr>
              <w:spacing w:after="0" w:line="240" w:lineRule="auto"/>
              <w:ind w:left="388" w:hanging="28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бейджик с указанием ФИО (полностью)</w:t>
            </w:r>
          </w:p>
          <w:p w:rsidR="00000000" w:rsidDel="00000000" w:rsidP="00000000" w:rsidRDefault="00000000" w:rsidRPr="00000000" w14:paraId="000005A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2">
            <w:pPr>
              <w:spacing w:after="0" w:line="240" w:lineRule="auto"/>
              <w:ind w:right="1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Обязательное наличие фонендоскопа, тонометра, сантиметровой ленты, (можно также иметь пульсоксиметр)</w:t>
            </w:r>
          </w:p>
          <w:p w:rsidR="00000000" w:rsidDel="00000000" w:rsidP="00000000" w:rsidRDefault="00000000" w:rsidRPr="00000000" w14:paraId="000005A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*Должным образом оформленная санитарная (медицинская) книжка (до начала занятий и должна обновляться в положенные сроки)</w:t>
            </w:r>
          </w:p>
          <w:p w:rsidR="00000000" w:rsidDel="00000000" w:rsidP="00000000" w:rsidRDefault="00000000" w:rsidRPr="00000000" w14:paraId="000005A4">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*Наличие паспорта вакцинации или иного документа о полностью</w:t>
            </w:r>
          </w:p>
          <w:p w:rsidR="00000000" w:rsidDel="00000000" w:rsidP="00000000" w:rsidRDefault="00000000" w:rsidRPr="00000000" w14:paraId="000005A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пройденном курсе вакцинации против COVID-19 и гриппа</w:t>
            </w:r>
          </w:p>
          <w:p w:rsidR="00000000" w:rsidDel="00000000" w:rsidP="00000000" w:rsidRDefault="00000000" w:rsidRPr="00000000" w14:paraId="000005A6">
            <w:pPr>
              <w:spacing w:after="0" w:line="240" w:lineRule="auto"/>
              <w:ind w:right="14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Обязательное соблюдение правил личной гигиены и техники безопасности</w:t>
            </w:r>
          </w:p>
          <w:p w:rsidR="00000000" w:rsidDel="00000000" w:rsidP="00000000" w:rsidRDefault="00000000" w:rsidRPr="00000000" w14:paraId="000005A7">
            <w:pPr>
              <w:spacing w:after="0" w:line="240" w:lineRule="auto"/>
              <w:ind w:right="1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Систематическая подготовка к учебному процессу.</w:t>
            </w:r>
          </w:p>
          <w:p w:rsidR="00000000" w:rsidDel="00000000" w:rsidP="00000000" w:rsidRDefault="00000000" w:rsidRPr="00000000" w14:paraId="000005A8">
            <w:pPr>
              <w:spacing w:after="0" w:line="240" w:lineRule="auto"/>
              <w:ind w:right="1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Аккуратное и своевременное ведение отчетной документации.</w:t>
            </w:r>
          </w:p>
          <w:p w:rsidR="00000000" w:rsidDel="00000000" w:rsidP="00000000" w:rsidRDefault="00000000" w:rsidRPr="00000000" w14:paraId="000005A9">
            <w:pPr>
              <w:spacing w:after="0" w:line="240" w:lineRule="auto"/>
              <w:ind w:right="1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Активное участие в лечебно-диагностических и общественных мероприятиях кафедр.</w:t>
            </w:r>
          </w:p>
          <w:p w:rsidR="00000000" w:rsidDel="00000000" w:rsidP="00000000" w:rsidRDefault="00000000" w:rsidRPr="00000000" w14:paraId="000005AA">
            <w:pPr>
              <w:spacing w:after="0" w:line="240" w:lineRule="auto"/>
              <w:ind w:right="1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B">
            <w:pPr>
              <w:spacing w:after="0" w:line="240" w:lineRule="auto"/>
              <w:ind w:right="14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Студент без медкнижки и вакцинации не будет допущен к пациентам.</w:t>
            </w:r>
          </w:p>
          <w:p w:rsidR="00000000" w:rsidDel="00000000" w:rsidP="00000000" w:rsidRDefault="00000000" w:rsidRPr="00000000" w14:paraId="000005AC">
            <w:pPr>
              <w:spacing w:after="0" w:line="240" w:lineRule="auto"/>
              <w:ind w:right="14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AD">
            <w:pPr>
              <w:spacing w:after="0" w:line="240" w:lineRule="auto"/>
              <w:ind w:right="14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Cтудент, который не соответствует требованиям внешнего вида и/или от которого исходит сильный/резкий запах, поскольку такой запах может спровоцировать нежелательную реакцию у пациента (обструкцию и т. п.) – не допускается к пациентам!</w:t>
            </w:r>
          </w:p>
          <w:p w:rsidR="00000000" w:rsidDel="00000000" w:rsidP="00000000" w:rsidRDefault="00000000" w:rsidRPr="00000000" w14:paraId="000005AE">
            <w:pPr>
              <w:spacing w:after="0" w:line="240" w:lineRule="auto"/>
              <w:ind w:right="14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AF">
            <w:pPr>
              <w:spacing w:after="0" w:line="240" w:lineRule="auto"/>
              <w:ind w:right="14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Преподаватель в праве принять решение о допуске к занятиям студентов, которые не выполняют требования профессионального поведения, включая требования клинической базы!</w:t>
            </w:r>
          </w:p>
          <w:p w:rsidR="00000000" w:rsidDel="00000000" w:rsidP="00000000" w:rsidRDefault="00000000" w:rsidRPr="00000000" w14:paraId="000005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Бонусная система:</w:t>
            </w:r>
          </w:p>
          <w:p w:rsidR="00000000" w:rsidDel="00000000" w:rsidP="00000000" w:rsidRDefault="00000000" w:rsidRPr="00000000" w14:paraId="000005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Участие в научно-исследовательской работе, конференциях, олимпиаде, презентациях, учащийся награжается по средством бонусной системы в виде поощрения – добавления баллов учащемуся в одну из форм суммативного оценивания.</w:t>
            </w:r>
          </w:p>
        </w:tc>
      </w:tr>
      <w:tr>
        <w:trPr>
          <w:cantSplit w:val="0"/>
          <w:tblHeader w:val="0"/>
        </w:trPr>
        <w:tc>
          <w:tcPr>
            <w:gridSpan w:val="3"/>
            <w:shd w:fill="deebf6" w:val="clear"/>
          </w:tcPr>
          <w:p w:rsidR="00000000" w:rsidDel="00000000" w:rsidP="00000000" w:rsidRDefault="00000000" w:rsidRPr="00000000" w14:paraId="000005C2">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w:t>
            </w:r>
          </w:p>
        </w:tc>
        <w:tc>
          <w:tcPr>
            <w:gridSpan w:val="13"/>
            <w:shd w:fill="deebf6" w:val="clear"/>
          </w:tcPr>
          <w:p w:rsidR="00000000" w:rsidDel="00000000" w:rsidP="00000000" w:rsidRDefault="00000000" w:rsidRPr="00000000" w14:paraId="000005C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Политика дисциплины </w:t>
            </w:r>
            <w:r w:rsidDel="00000000" w:rsidR="00000000" w:rsidRPr="00000000">
              <w:rPr>
                <w:rFonts w:ascii="Times New Roman" w:cs="Times New Roman" w:eastAsia="Times New Roman" w:hAnsi="Times New Roman"/>
                <w:i w:val="1"/>
                <w:iCs w:val="1"/>
                <w:sz w:val="24"/>
                <w:szCs w:val="24"/>
                <w:rtl w:val="0"/>
              </w:rPr>
              <w:t xml:space="preserve">(части, выделенные зеленым, пожалуйста, не изменяйте)</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5D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3"/>
            <w:shd w:fill="auto" w:val="clear"/>
          </w:tcPr>
          <w:p w:rsidR="00000000" w:rsidDel="00000000" w:rsidP="00000000" w:rsidRDefault="00000000" w:rsidRPr="00000000" w14:paraId="000005D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Политика дисциплины определяется </w:t>
            </w:r>
            <w:hyperlink r:id="rId18">
              <w:r w:rsidDel="00000000" w:rsidR="00000000" w:rsidRPr="00000000">
                <w:rPr>
                  <w:rFonts w:ascii="Times New Roman" w:cs="Times New Roman" w:eastAsia="Times New Roman" w:hAnsi="Times New Roman"/>
                  <w:color w:val="000000"/>
                  <w:sz w:val="24"/>
                  <w:szCs w:val="24"/>
                  <w:u w:val="single"/>
                  <w:rtl w:val="0"/>
                </w:rPr>
                <w:t xml:space="preserve">Академической политикой Университета</w:t>
              </w:r>
            </w:hyperlink>
            <w:r w:rsidDel="00000000" w:rsidR="00000000" w:rsidRPr="00000000">
              <w:rPr>
                <w:rFonts w:ascii="Times New Roman" w:cs="Times New Roman" w:eastAsia="Times New Roman" w:hAnsi="Times New Roman"/>
                <w:sz w:val="24"/>
                <w:szCs w:val="24"/>
                <w:rtl w:val="0"/>
              </w:rPr>
              <w:t xml:space="preserve"> и </w:t>
            </w:r>
            <w:hyperlink r:id="rId19">
              <w:r w:rsidDel="00000000" w:rsidR="00000000" w:rsidRPr="00000000">
                <w:rPr>
                  <w:rFonts w:ascii="Times New Roman" w:cs="Times New Roman" w:eastAsia="Times New Roman" w:hAnsi="Times New Roman"/>
                  <w:color w:val="000000"/>
                  <w:sz w:val="24"/>
                  <w:szCs w:val="24"/>
                  <w:u w:val="single"/>
                  <w:rtl w:val="0"/>
                </w:rPr>
                <w:t xml:space="preserve">Политикой академической честности Университета</w:t>
              </w:r>
            </w:hyperlink>
            <w:r w:rsidDel="00000000" w:rsidR="00000000" w:rsidRPr="00000000">
              <w:rPr>
                <w:rFonts w:ascii="Times New Roman" w:cs="Times New Roman" w:eastAsia="Times New Roman" w:hAnsi="Times New Roman"/>
                <w:sz w:val="24"/>
                <w:szCs w:val="24"/>
                <w:rtl w:val="0"/>
              </w:rPr>
              <w:t xml:space="preserve">. Если ссылки не будут открываться, то актуальные документы, Вы можете найти в ИС Univer.</w:t>
            </w:r>
          </w:p>
          <w:p w:rsidR="00000000" w:rsidDel="00000000" w:rsidP="00000000" w:rsidRDefault="00000000" w:rsidRPr="00000000" w14:paraId="000005D6">
            <w:pPr>
              <w:spacing w:after="0" w:line="240" w:lineRule="auto"/>
              <w:ind w:right="14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Дисциплина:</w:t>
            </w:r>
          </w:p>
          <w:p w:rsidR="00000000" w:rsidDel="00000000" w:rsidP="00000000" w:rsidRDefault="00000000" w:rsidRPr="00000000" w14:paraId="000005D7">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допускаются опоздания на занятия или утреннюю конференцию. При опоздании - решение о допуске на занятие принимает преподаватель, ведущий занятие. При наличии уважительной причины – сообщить преподавателю об опоздании и причине сообщением или по телефону.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 При опоздании без уважительной причины – преподаватель вправе снять баллы с текущей оценки (по 1 баллу за каждую минуту опоздания)</w:t>
            </w:r>
          </w:p>
          <w:p w:rsidR="00000000" w:rsidDel="00000000" w:rsidP="00000000" w:rsidRDefault="00000000" w:rsidRPr="00000000" w14:paraId="000005D8">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Религиозные мероприятия, праздники и прочее не являются уважительной причиной для пропусков, опозданий и отвлечения преподавателя и группы от работы во время занятий.</w:t>
            </w:r>
          </w:p>
          <w:p w:rsidR="00000000" w:rsidDel="00000000" w:rsidP="00000000" w:rsidRDefault="00000000" w:rsidRPr="00000000" w14:paraId="000005D9">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опоздании по уважительной причине – не отвлекать группу и преподавателя от занятия и тихо пройти на свое место.</w:t>
            </w:r>
          </w:p>
          <w:p w:rsidR="00000000" w:rsidDel="00000000" w:rsidP="00000000" w:rsidRDefault="00000000" w:rsidRPr="00000000" w14:paraId="000005DA">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Уход с занятия раньше положенного времени, нахождение в учебное время вне рабочего места расценивается как прогул.</w:t>
            </w:r>
          </w:p>
          <w:p w:rsidR="00000000" w:rsidDel="00000000" w:rsidP="00000000" w:rsidRDefault="00000000" w:rsidRPr="00000000" w14:paraId="000005DB">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допускается дополнительная работа студентов в учебное время (во время практических занятий и дежурств).</w:t>
            </w:r>
          </w:p>
          <w:p w:rsidR="00000000" w:rsidDel="00000000" w:rsidP="00000000" w:rsidRDefault="00000000" w:rsidRPr="00000000" w14:paraId="000005DC">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 студентов, имеющих свыше 3 пропусков без оповещения куратора и уважительной причины, оформляется рапорт с рекомендацией на отчисление.</w:t>
            </w:r>
          </w:p>
          <w:p w:rsidR="00000000" w:rsidDel="00000000" w:rsidP="00000000" w:rsidRDefault="00000000" w:rsidRPr="00000000" w14:paraId="000005DD">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Пропущенные занятия не отрабатываются.</w:t>
            </w:r>
          </w:p>
          <w:p w:rsidR="00000000" w:rsidDel="00000000" w:rsidP="00000000" w:rsidRDefault="00000000" w:rsidRPr="00000000" w14:paraId="000005DE">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 студентов полностью распространяются Правила внутреннего распорядка клинических баз кафедры</w:t>
            </w:r>
          </w:p>
          <w:p w:rsidR="00000000" w:rsidDel="00000000" w:rsidP="00000000" w:rsidRDefault="00000000" w:rsidRPr="00000000" w14:paraId="000005DF">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2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Приветствовать преподавателя и любого старшего по возрасту вставанием (на занятии)</w:t>
            </w:r>
          </w:p>
          <w:p w:rsidR="00000000" w:rsidDel="00000000" w:rsidP="00000000" w:rsidRDefault="00000000" w:rsidRPr="00000000" w14:paraId="000005E0">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42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Курение (в том числе использование вейпов, электронных сигарет) строго запрещено на территории ЛПУ (out-doors) и университета. Наказание – вплоть до аннулирования рубежного контроля, при повторном нарушении – решение о допуске к занятиям принимается заведующим кафедрой</w:t>
            </w:r>
          </w:p>
          <w:p w:rsidR="00000000" w:rsidDel="00000000" w:rsidP="00000000" w:rsidRDefault="00000000" w:rsidRPr="00000000" w14:paraId="000005E1">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42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Уважительное отношение к коллегам независимо от пола, возраста, национальности, религии, сексуальной ориентации.</w:t>
            </w:r>
          </w:p>
          <w:p w:rsidR="00000000" w:rsidDel="00000000" w:rsidP="00000000" w:rsidRDefault="00000000" w:rsidRPr="00000000" w14:paraId="000005E2">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42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Иметь при себе ноутбук / лаптоп / таб / планшет для обучения и сдачи MCQ тестов по TBL, рубежных и итоговых контролях.</w:t>
            </w:r>
          </w:p>
          <w:p w:rsidR="00000000" w:rsidDel="00000000" w:rsidP="00000000" w:rsidRDefault="00000000" w:rsidRPr="00000000" w14:paraId="000005E3">
            <w:pPr>
              <w:widowControl w:val="0"/>
              <w:numPr>
                <w:ilvl w:val="0"/>
                <w:numId w:val="11"/>
              </w:numPr>
              <w:pBdr>
                <w:top w:space="0" w:sz="0" w:val="nil"/>
                <w:left w:space="0" w:sz="0" w:val="nil"/>
                <w:bottom w:space="0" w:sz="0" w:val="nil"/>
                <w:right w:space="0" w:sz="0" w:val="nil"/>
                <w:between w:space="0" w:sz="0" w:val="nil"/>
              </w:pBdr>
              <w:spacing w:after="0" w:line="240" w:lineRule="auto"/>
              <w:ind w:left="388" w:right="140" w:hanging="42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Сдача тестов MCQ на телефонах и смартфонах строго запрещается.</w:t>
            </w:r>
          </w:p>
          <w:p w:rsidR="00000000" w:rsidDel="00000000" w:rsidP="00000000" w:rsidRDefault="00000000" w:rsidRPr="00000000" w14:paraId="000005E4">
            <w:pPr>
              <w:spacing w:after="0" w:line="240" w:lineRule="auto"/>
              <w:ind w:right="14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E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Поведение обучающегося на экзаменах регламентируют </w:t>
            </w:r>
            <w:hyperlink r:id="rId20">
              <w:r w:rsidDel="00000000" w:rsidR="00000000" w:rsidRPr="00000000">
                <w:rPr>
                  <w:rFonts w:ascii="Times New Roman" w:cs="Times New Roman" w:eastAsia="Times New Roman" w:hAnsi="Times New Roman"/>
                  <w:color w:val="000000"/>
                  <w:sz w:val="24"/>
                  <w:szCs w:val="24"/>
                  <w:u w:val="single"/>
                  <w:rtl w:val="0"/>
                </w:rPr>
                <w:t xml:space="preserve">«Правила проведения итогового контроля»</w:t>
              </w:r>
            </w:hyperlink>
            <w:r w:rsidDel="00000000" w:rsidR="00000000" w:rsidRPr="00000000">
              <w:rPr>
                <w:rFonts w:ascii="Times New Roman" w:cs="Times New Roman" w:eastAsia="Times New Roman" w:hAnsi="Times New Roman"/>
                <w:sz w:val="24"/>
                <w:szCs w:val="24"/>
                <w:rtl w:val="0"/>
              </w:rPr>
              <w:t xml:space="preserve">, </w:t>
            </w:r>
            <w:hyperlink r:id="rId21">
              <w:r w:rsidDel="00000000" w:rsidR="00000000" w:rsidRPr="00000000">
                <w:rPr>
                  <w:rFonts w:ascii="Times New Roman" w:cs="Times New Roman" w:eastAsia="Times New Roman" w:hAnsi="Times New Roman"/>
                  <w:color w:val="000000"/>
                  <w:sz w:val="24"/>
                  <w:szCs w:val="24"/>
                  <w:u w:val="single"/>
                  <w:rtl w:val="0"/>
                </w:rPr>
                <w:t xml:space="preserve">«Инструкции для проведения итогового контроля осеннего/весеннего семестра текущего учебного года»</w:t>
              </w:r>
            </w:hyperlink>
            <w:r w:rsidDel="00000000" w:rsidR="00000000" w:rsidRPr="00000000">
              <w:rPr>
                <w:rFonts w:ascii="Times New Roman" w:cs="Times New Roman" w:eastAsia="Times New Roman" w:hAnsi="Times New Roman"/>
                <w:sz w:val="24"/>
                <w:szCs w:val="24"/>
                <w:rtl w:val="0"/>
              </w:rPr>
              <w:t xml:space="preserve"> (актуальные документы загружены в ИС «Универ» и обновляются перед началом сессии); </w:t>
            </w:r>
            <w:hyperlink r:id="rId22">
              <w:r w:rsidDel="00000000" w:rsidR="00000000" w:rsidRPr="00000000">
                <w:rPr>
                  <w:rFonts w:ascii="Times New Roman" w:cs="Times New Roman" w:eastAsia="Times New Roman" w:hAnsi="Times New Roman"/>
                  <w:color w:val="000000"/>
                  <w:sz w:val="24"/>
                  <w:szCs w:val="24"/>
                  <w:u w:val="single"/>
                  <w:rtl w:val="0"/>
                </w:rPr>
                <w:t xml:space="preserve">«Положение о проверке текстовых документов обучающихся на наличие заимствований»</w:t>
              </w:r>
            </w:hyperlink>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gridSpan w:val="3"/>
            <w:shd w:fill="deebf6" w:val="clear"/>
          </w:tcPr>
          <w:p w:rsidR="00000000" w:rsidDel="00000000" w:rsidP="00000000" w:rsidRDefault="00000000" w:rsidRPr="00000000" w14:paraId="000005F2">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w:t>
            </w:r>
          </w:p>
        </w:tc>
        <w:tc>
          <w:tcPr>
            <w:gridSpan w:val="13"/>
            <w:shd w:fill="deebf6" w:val="clear"/>
          </w:tcPr>
          <w:p w:rsidR="00000000" w:rsidDel="00000000" w:rsidP="00000000" w:rsidRDefault="00000000" w:rsidRPr="00000000" w14:paraId="000005F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Принципы инклюзивности обучения (не более 150 слов).</w:t>
            </w:r>
          </w:p>
        </w:tc>
      </w:tr>
      <w:tr>
        <w:trPr>
          <w:cantSplit w:val="0"/>
          <w:tblHeader w:val="0"/>
        </w:trPr>
        <w:tc>
          <w:tcPr>
            <w:gridSpan w:val="3"/>
            <w:shd w:fill="auto" w:val="clear"/>
          </w:tcPr>
          <w:p w:rsidR="00000000" w:rsidDel="00000000" w:rsidP="00000000" w:rsidRDefault="00000000" w:rsidRPr="00000000" w14:paraId="0000060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13"/>
            <w:shd w:fill="auto" w:val="clear"/>
          </w:tcPr>
          <w:p w:rsidR="00000000" w:rsidDel="00000000" w:rsidP="00000000" w:rsidRDefault="00000000" w:rsidRPr="00000000" w14:paraId="0000060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 Постоянно готовится к занятиям:</w:t>
            </w:r>
            <w:r w:rsidDel="00000000" w:rsidR="00000000" w:rsidRPr="00000000">
              <w:rPr>
                <w:rtl w:val="0"/>
              </w:rPr>
            </w:r>
          </w:p>
          <w:p w:rsidR="00000000" w:rsidDel="00000000" w:rsidP="00000000" w:rsidRDefault="00000000" w:rsidRPr="00000000" w14:paraId="0000060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Например, подкрепляет утверждения соответствующими ссылками, делает краткие резюме</w:t>
            </w:r>
          </w:p>
          <w:p w:rsidR="00000000" w:rsidDel="00000000" w:rsidP="00000000" w:rsidRDefault="00000000" w:rsidRPr="00000000" w14:paraId="0000060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Демонстрирует навыки эффективного обучения, помогает в обучении другим</w:t>
            </w:r>
          </w:p>
          <w:p w:rsidR="00000000" w:rsidDel="00000000" w:rsidP="00000000" w:rsidRDefault="00000000" w:rsidRPr="00000000" w14:paraId="0000060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 Принимать ответственность за свое обучение:</w:t>
            </w:r>
            <w:r w:rsidDel="00000000" w:rsidR="00000000" w:rsidRPr="00000000">
              <w:rPr>
                <w:rtl w:val="0"/>
              </w:rPr>
            </w:r>
          </w:p>
          <w:p w:rsidR="00000000" w:rsidDel="00000000" w:rsidP="00000000" w:rsidRDefault="00000000" w:rsidRPr="00000000" w14:paraId="0000060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Например, управляет своим планом обучения, активно пытается совершенствоваться, критически оценивает информационные ресурсы</w:t>
            </w:r>
          </w:p>
          <w:p w:rsidR="00000000" w:rsidDel="00000000" w:rsidP="00000000" w:rsidRDefault="00000000" w:rsidRPr="00000000" w14:paraId="0000060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 Активно участвовать в обучении группы:</w:t>
            </w:r>
            <w:r w:rsidDel="00000000" w:rsidR="00000000" w:rsidRPr="00000000">
              <w:rPr>
                <w:rtl w:val="0"/>
              </w:rPr>
            </w:r>
          </w:p>
          <w:p w:rsidR="00000000" w:rsidDel="00000000" w:rsidP="00000000" w:rsidRDefault="00000000" w:rsidRPr="00000000" w14:paraId="0000060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Например, активно участвует в обсуждении, охотно берет задания</w:t>
            </w:r>
          </w:p>
          <w:p w:rsidR="00000000" w:rsidDel="00000000" w:rsidP="00000000" w:rsidRDefault="00000000" w:rsidRPr="00000000" w14:paraId="0000060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4. Демонстрировать эффективные групповые навыки</w:t>
            </w:r>
            <w:r w:rsidDel="00000000" w:rsidR="00000000" w:rsidRPr="00000000">
              <w:rPr>
                <w:rtl w:val="0"/>
              </w:rPr>
            </w:r>
          </w:p>
          <w:p w:rsidR="00000000" w:rsidDel="00000000" w:rsidP="00000000" w:rsidRDefault="00000000" w:rsidRPr="00000000" w14:paraId="0000060D">
            <w:pPr>
              <w:tabs>
                <w:tab w:val="left" w:leader="none" w:pos="993"/>
                <w:tab w:val="left" w:leader="none" w:pos="1134"/>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берет на себя инициативу, проявляет уважение и корректность в отношении других, помогает разрешать недоразумения и конфликты</w:t>
            </w:r>
          </w:p>
          <w:p w:rsidR="00000000" w:rsidDel="00000000" w:rsidP="00000000" w:rsidRDefault="00000000" w:rsidRPr="00000000" w14:paraId="0000060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5. Искусное владение коммуникации с ровесниками:</w:t>
            </w:r>
            <w:r w:rsidDel="00000000" w:rsidR="00000000" w:rsidRPr="00000000">
              <w:rPr>
                <w:rtl w:val="0"/>
              </w:rPr>
            </w:r>
          </w:p>
          <w:p w:rsidR="00000000" w:rsidDel="00000000" w:rsidP="00000000" w:rsidRDefault="00000000" w:rsidRPr="00000000" w14:paraId="0000060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Например, активно слушает, восприимчив к невербальным и эмоциональным сигналам</w:t>
            </w:r>
          </w:p>
          <w:p w:rsidR="00000000" w:rsidDel="00000000" w:rsidP="00000000" w:rsidRDefault="00000000" w:rsidRPr="00000000" w14:paraId="00000610">
            <w:pPr>
              <w:tabs>
                <w:tab w:val="left" w:leader="none" w:pos="993"/>
                <w:tab w:val="left" w:leader="none" w:pos="1134"/>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Уважительное отношение</w:t>
            </w:r>
          </w:p>
          <w:p w:rsidR="00000000" w:rsidDel="00000000" w:rsidP="00000000" w:rsidRDefault="00000000" w:rsidRPr="00000000" w14:paraId="0000061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6. Высоко развитые профессиональные навыки:</w:t>
            </w:r>
            <w:r w:rsidDel="00000000" w:rsidR="00000000" w:rsidRPr="00000000">
              <w:rPr>
                <w:rtl w:val="0"/>
              </w:rPr>
            </w:r>
          </w:p>
          <w:p w:rsidR="00000000" w:rsidDel="00000000" w:rsidP="00000000" w:rsidRDefault="00000000" w:rsidRPr="00000000" w14:paraId="0000061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Стремится к выполнению заданий, ищет возможности для большего обучения, уверенный и квалифицированный</w:t>
            </w:r>
          </w:p>
          <w:p w:rsidR="00000000" w:rsidDel="00000000" w:rsidP="00000000" w:rsidRDefault="00000000" w:rsidRPr="00000000" w14:paraId="0000061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Соблюдение этики и деонтологии в отношении пациентов и медперсонала</w:t>
            </w:r>
          </w:p>
          <w:p w:rsidR="00000000" w:rsidDel="00000000" w:rsidP="00000000" w:rsidRDefault="00000000" w:rsidRPr="00000000" w14:paraId="00000614">
            <w:pPr>
              <w:tabs>
                <w:tab w:val="left" w:leader="none" w:pos="993"/>
                <w:tab w:val="left" w:leader="none" w:pos="1134"/>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Соблюдение субординации.</w:t>
            </w:r>
          </w:p>
          <w:p w:rsidR="00000000" w:rsidDel="00000000" w:rsidP="00000000" w:rsidRDefault="00000000" w:rsidRPr="00000000" w14:paraId="0000061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7. Высокий самоанализ:</w:t>
            </w:r>
            <w:r w:rsidDel="00000000" w:rsidR="00000000" w:rsidRPr="00000000">
              <w:rPr>
                <w:rtl w:val="0"/>
              </w:rPr>
            </w:r>
          </w:p>
          <w:p w:rsidR="00000000" w:rsidDel="00000000" w:rsidP="00000000" w:rsidRDefault="00000000" w:rsidRPr="00000000" w14:paraId="0000061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Например, распознает ограниченность своих знаний или способностей, не становясь в оборону или упрекая других</w:t>
            </w:r>
          </w:p>
          <w:p w:rsidR="00000000" w:rsidDel="00000000" w:rsidP="00000000" w:rsidRDefault="00000000" w:rsidRPr="00000000" w14:paraId="0000061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8. Высоко развитое критическое мышление:</w:t>
            </w:r>
            <w:r w:rsidDel="00000000" w:rsidR="00000000" w:rsidRPr="00000000">
              <w:rPr>
                <w:rtl w:val="0"/>
              </w:rPr>
            </w:r>
          </w:p>
          <w:p w:rsidR="00000000" w:rsidDel="00000000" w:rsidP="00000000" w:rsidRDefault="00000000" w:rsidRPr="00000000" w14:paraId="0000061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Например, соответственно демонстрирует навыки в выполнении ключевых заданий, таких как генерирование гипотез, применение знаний к случаям из практики, критическая оценка информации, делает вслух заключения, объяснение процесса размышления</w:t>
            </w:r>
          </w:p>
          <w:p w:rsidR="00000000" w:rsidDel="00000000" w:rsidP="00000000" w:rsidRDefault="00000000" w:rsidRPr="00000000" w14:paraId="0000061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9. Полностью соблюдает правила академического поведения с пониманием, предлагает улучшения с целью повышения эффективности.</w:t>
            </w:r>
          </w:p>
          <w:p w:rsidR="00000000" w:rsidDel="00000000" w:rsidP="00000000" w:rsidRDefault="00000000" w:rsidRPr="00000000" w14:paraId="0000061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Соблюдает этику общения – как устную, так и письменную (в чатах и обращениях)</w:t>
            </w:r>
          </w:p>
          <w:p w:rsidR="00000000" w:rsidDel="00000000" w:rsidP="00000000" w:rsidRDefault="00000000" w:rsidRPr="00000000" w14:paraId="0000061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10. Полностью соблюдает правила с полным их пониманием, побуждает других членов группы придерживаться правил</w:t>
            </w:r>
          </w:p>
          <w:p w:rsidR="00000000" w:rsidDel="00000000" w:rsidP="00000000" w:rsidRDefault="00000000" w:rsidRPr="00000000" w14:paraId="0000061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Строго соблюдает принципы врачебной этики и PRIMUM NON NOCER</w:t>
            </w:r>
          </w:p>
        </w:tc>
      </w:tr>
      <w:tr>
        <w:trPr>
          <w:cantSplit w:val="0"/>
          <w:tblHeader w:val="0"/>
        </w:trPr>
        <w:tc>
          <w:tcPr>
            <w:gridSpan w:val="3"/>
            <w:shd w:fill="deebf6" w:val="clear"/>
          </w:tcPr>
          <w:p w:rsidR="00000000" w:rsidDel="00000000" w:rsidP="00000000" w:rsidRDefault="00000000" w:rsidRPr="00000000" w14:paraId="00000629">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w:t>
            </w:r>
          </w:p>
        </w:tc>
        <w:tc>
          <w:tcPr>
            <w:gridSpan w:val="13"/>
            <w:shd w:fill="deebf6" w:val="clear"/>
          </w:tcPr>
          <w:p w:rsidR="00000000" w:rsidDel="00000000" w:rsidP="00000000" w:rsidRDefault="00000000" w:rsidRPr="00000000" w14:paraId="0000062C">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Дистанционное/онлайн обучение – запрещено по клинической дисциплине</w:t>
            </w:r>
          </w:p>
          <w:p w:rsidR="00000000" w:rsidDel="00000000" w:rsidP="00000000" w:rsidRDefault="00000000" w:rsidRPr="00000000" w14:paraId="0000062D">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(части, выделенные зеленым, пожалуйста, не изменяйте)</w:t>
            </w:r>
            <w:r w:rsidDel="00000000" w:rsidR="00000000" w:rsidRPr="00000000">
              <w:rPr>
                <w:rtl w:val="0"/>
              </w:rPr>
            </w:r>
          </w:p>
        </w:tc>
      </w:tr>
      <w:tr>
        <w:trPr>
          <w:cantSplit w:val="0"/>
          <w:tblHeader w:val="0"/>
        </w:trPr>
        <w:tc>
          <w:tcPr>
            <w:gridSpan w:val="16"/>
            <w:shd w:fill="auto" w:val="clear"/>
          </w:tcPr>
          <w:p w:rsidR="00000000" w:rsidDel="00000000" w:rsidP="00000000" w:rsidRDefault="00000000" w:rsidRPr="00000000" w14:paraId="0000063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Согласно приказу МОН РК №17513 от 9 октября 2018 г. «Об утверждении Перечня направлений подготовки кадров с высшим и послевузовским образованием, обучение по которым в форме экстерната и онлайн-обучения не допускается»</w:t>
            </w:r>
          </w:p>
          <w:p w:rsidR="00000000" w:rsidDel="00000000" w:rsidP="00000000" w:rsidRDefault="00000000" w:rsidRPr="00000000" w14:paraId="0000063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Согласно вышеуказанному нормативному документу, специальности с кодом дисциплин </w:t>
            </w:r>
            <w:r w:rsidDel="00000000" w:rsidR="00000000" w:rsidRPr="00000000">
              <w:rPr>
                <w:rFonts w:ascii="Times New Roman" w:cs="Times New Roman" w:eastAsia="Times New Roman" w:hAnsi="Times New Roman"/>
                <w:b w:val="1"/>
                <w:bCs w:val="1"/>
                <w:sz w:val="24"/>
                <w:szCs w:val="24"/>
                <w:rtl w:val="0"/>
              </w:rPr>
              <w:t xml:space="preserve">здравоохранение</w:t>
            </w:r>
            <w:r w:rsidDel="00000000" w:rsidR="00000000" w:rsidRPr="00000000">
              <w:rPr>
                <w:rFonts w:ascii="Times New Roman" w:cs="Times New Roman" w:eastAsia="Times New Roman" w:hAnsi="Times New Roman"/>
                <w:sz w:val="24"/>
                <w:szCs w:val="24"/>
                <w:rtl w:val="0"/>
              </w:rPr>
              <w:t xml:space="preserve">: бакалавриат (6В101), магистратур (7M101), резидентур (7R101),  доктарантур, (8D101) - обучение в форме экстерната и онлайн-обучения – </w:t>
            </w:r>
            <w:r w:rsidDel="00000000" w:rsidR="00000000" w:rsidRPr="00000000">
              <w:rPr>
                <w:rFonts w:ascii="Times New Roman" w:cs="Times New Roman" w:eastAsia="Times New Roman" w:hAnsi="Times New Roman"/>
                <w:b w:val="1"/>
                <w:bCs w:val="1"/>
                <w:sz w:val="24"/>
                <w:szCs w:val="24"/>
                <w:rtl w:val="0"/>
              </w:rPr>
              <w:t xml:space="preserve">не допускается.</w:t>
            </w:r>
          </w:p>
          <w:p w:rsidR="00000000" w:rsidDel="00000000" w:rsidP="00000000" w:rsidRDefault="00000000" w:rsidRPr="00000000" w14:paraId="0000063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Таким образом обучающимся запрещается дистанционное обучение в любой форме.</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Разрешается лишь отработка занятия по дисциплины в связи с отсутствием студента по независящей от него причины и наличием своевременного потверждающего документа (пример: проблема со здоровьем и придъявление потверждающего документа - медицинская справка, сигнальный лист СМП, выписка консультативного приёма к медицинскому специалисту - врачу)</w:t>
            </w:r>
            <w:r w:rsidDel="00000000" w:rsidR="00000000" w:rsidRPr="00000000">
              <w:rPr>
                <w:rtl w:val="0"/>
              </w:rPr>
            </w:r>
          </w:p>
        </w:tc>
      </w:tr>
      <w:tr>
        <w:trPr>
          <w:cantSplit w:val="0"/>
          <w:tblHeader w:val="0"/>
        </w:trPr>
        <w:tc>
          <w:tcPr>
            <w:gridSpan w:val="3"/>
            <w:shd w:fill="deebf6" w:val="clear"/>
          </w:tcPr>
          <w:p w:rsidR="00000000" w:rsidDel="00000000" w:rsidP="00000000" w:rsidRDefault="00000000" w:rsidRPr="00000000" w14:paraId="0000064C">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w:t>
            </w:r>
          </w:p>
        </w:tc>
        <w:tc>
          <w:tcPr>
            <w:gridSpan w:val="13"/>
            <w:shd w:fill="deebf6" w:val="clear"/>
          </w:tcPr>
          <w:p w:rsidR="00000000" w:rsidDel="00000000" w:rsidP="00000000" w:rsidRDefault="00000000" w:rsidRPr="00000000" w14:paraId="0000064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Утверждение и рассмотрение</w:t>
            </w:r>
          </w:p>
        </w:tc>
      </w:tr>
      <w:tr>
        <w:trPr>
          <w:cantSplit w:val="0"/>
          <w:trHeight w:val="173" w:hRule="atLeast"/>
          <w:tblHeader w:val="0"/>
        </w:trPr>
        <w:tc>
          <w:tcPr>
            <w:gridSpan w:val="10"/>
            <w:shd w:fill="auto" w:val="clear"/>
          </w:tcPr>
          <w:p w:rsidR="00000000" w:rsidDel="00000000" w:rsidP="00000000" w:rsidRDefault="00000000" w:rsidRPr="00000000" w14:paraId="000006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Заведующий кафедрой</w:t>
            </w:r>
          </w:p>
        </w:tc>
        <w:tc>
          <w:tcPr>
            <w:gridSpan w:val="3"/>
            <w:shd w:fill="auto" w:val="clear"/>
          </w:tcPr>
          <w:p w:rsidR="00000000" w:rsidDel="00000000" w:rsidP="00000000" w:rsidRDefault="00000000" w:rsidRPr="00000000" w14:paraId="0000066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shd w:fill="auto" w:val="clear"/>
          </w:tcPr>
          <w:p w:rsidR="00000000" w:rsidDel="00000000" w:rsidP="00000000" w:rsidRDefault="00000000" w:rsidRPr="00000000" w14:paraId="000006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Курманова А.М.</w:t>
            </w:r>
          </w:p>
        </w:tc>
      </w:tr>
      <w:tr>
        <w:trPr>
          <w:cantSplit w:val="0"/>
          <w:trHeight w:val="240" w:hRule="atLeast"/>
          <w:tblHeader w:val="0"/>
        </w:trPr>
        <w:tc>
          <w:tcPr>
            <w:gridSpan w:val="10"/>
            <w:vMerge w:val="restart"/>
            <w:shd w:fill="auto" w:val="clear"/>
          </w:tcPr>
          <w:p w:rsidR="00000000" w:rsidDel="00000000" w:rsidP="00000000" w:rsidRDefault="00000000" w:rsidRPr="00000000" w14:paraId="000006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Комитет по качеству преподавания и обучения факультета</w:t>
            </w:r>
          </w:p>
        </w:tc>
        <w:tc>
          <w:tcPr>
            <w:gridSpan w:val="3"/>
            <w:vMerge w:val="restart"/>
            <w:vAlign w:val="top"/>
          </w:tcPr>
          <w:p w:rsidR="00000000" w:rsidDel="00000000" w:rsidP="00000000" w:rsidRDefault="00000000" w:rsidRPr="00000000" w14:paraId="000006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861060" cy="529590"/>
                  <wp:effectExtent b="0" l="0" r="0" t="0"/>
                  <wp:docPr id="1688883451"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861060" cy="529590"/>
                          </a:xfrm>
                          <a:prstGeom prst="rect"/>
                          <a:ln/>
                        </pic:spPr>
                      </pic:pic>
                    </a:graphicData>
                  </a:graphic>
                </wp:inline>
              </w:drawing>
            </w:r>
            <w:r w:rsidDel="00000000" w:rsidR="00000000" w:rsidRPr="00000000">
              <w:rPr>
                <w:rtl w:val="0"/>
              </w:rPr>
            </w:r>
          </w:p>
        </w:tc>
        <w:tc>
          <w:tcPr>
            <w:gridSpan w:val="3"/>
            <w:vMerge w:val="restart"/>
            <w:shd w:fill="auto" w:val="clear"/>
          </w:tcPr>
          <w:p w:rsidR="00000000" w:rsidDel="00000000" w:rsidP="00000000" w:rsidRDefault="00000000" w:rsidRPr="00000000" w14:paraId="000006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 Курманова Г.М.</w:t>
            </w:r>
          </w:p>
        </w:tc>
      </w:tr>
      <w:tr>
        <w:trPr>
          <w:cantSplit w:val="0"/>
          <w:trHeight w:val="240" w:hRule="atLeast"/>
          <w:tblHeader w:val="0"/>
        </w:trPr>
        <w:tc>
          <w:tcPr>
            <w:gridSpan w:val="10"/>
            <w:vMerge w:val="continue"/>
            <w:shd w:fill="auto" w:val="clear"/>
          </w:tcPr>
          <w:p w:rsidR="00000000" w:rsidDel="00000000" w:rsidP="00000000" w:rsidRDefault="00000000" w:rsidRPr="00000000" w14:paraId="0000067C">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gridSpan w:val="3"/>
            <w:vMerge w:val="continue"/>
            <w:shd w:fill="auto" w:val="clear"/>
          </w:tcPr>
          <w:p w:rsidR="00000000" w:rsidDel="00000000" w:rsidP="00000000" w:rsidRDefault="00000000" w:rsidRPr="00000000" w14:paraId="0000068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vMerge w:val="continue"/>
            <w:shd w:fill="auto" w:val="clear"/>
          </w:tcPr>
          <w:p w:rsidR="00000000" w:rsidDel="00000000" w:rsidP="00000000" w:rsidRDefault="00000000" w:rsidRPr="00000000" w14:paraId="00000689">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gridSpan w:val="10"/>
            <w:vMerge w:val="continue"/>
            <w:shd w:fill="auto" w:val="clear"/>
          </w:tcPr>
          <w:p w:rsidR="00000000" w:rsidDel="00000000" w:rsidP="00000000" w:rsidRDefault="00000000" w:rsidRPr="00000000" w14:paraId="0000068C">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gridSpan w:val="3"/>
            <w:vMerge w:val="continue"/>
            <w:shd w:fill="auto" w:val="clear"/>
          </w:tcPr>
          <w:p w:rsidR="00000000" w:rsidDel="00000000" w:rsidP="00000000" w:rsidRDefault="00000000" w:rsidRPr="00000000" w14:paraId="0000069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3"/>
            <w:vMerge w:val="continue"/>
            <w:shd w:fill="auto" w:val="clear"/>
          </w:tcPr>
          <w:p w:rsidR="00000000" w:rsidDel="00000000" w:rsidP="00000000" w:rsidRDefault="00000000" w:rsidRPr="00000000" w14:paraId="00000699">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69C">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D">
      <w:pPr>
        <w:rPr>
          <w:rFonts w:ascii="Times New Roman" w:cs="Times New Roman" w:eastAsia="Times New Roman" w:hAnsi="Times New Roman"/>
          <w:sz w:val="24"/>
          <w:szCs w:val="24"/>
        </w:rPr>
        <w:sectPr>
          <w:pgSz w:h="16838" w:w="11906" w:orient="portrait"/>
          <w:pgMar w:bottom="1134" w:top="1134" w:left="1701" w:right="850" w:header="0" w:footer="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69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Тематический план и содержание занятий</w:t>
      </w:r>
    </w:p>
    <w:p w:rsidR="00000000" w:rsidDel="00000000" w:rsidP="00000000" w:rsidRDefault="00000000" w:rsidRPr="00000000" w14:paraId="000006A1">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7"/>
        <w:tblW w:w="15018.000000000002" w:type="dxa"/>
        <w:jc w:val="left"/>
        <w:tblLayout w:type="fixed"/>
        <w:tblLook w:val="0400"/>
      </w:tblPr>
      <w:tblGrid>
        <w:gridCol w:w="525"/>
        <w:gridCol w:w="1995"/>
        <w:gridCol w:w="6547"/>
        <w:gridCol w:w="3686"/>
        <w:gridCol w:w="2265"/>
        <w:tblGridChange w:id="0">
          <w:tblGrid>
            <w:gridCol w:w="525"/>
            <w:gridCol w:w="1995"/>
            <w:gridCol w:w="6547"/>
            <w:gridCol w:w="3686"/>
            <w:gridCol w:w="22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2">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3">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4">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Содержание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5">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Литература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6">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Форма проведения</w:t>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7">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Здоровый новорожденный.</w:t>
            </w:r>
          </w:p>
          <w:p w:rsidR="00000000" w:rsidDel="00000000" w:rsidP="00000000" w:rsidRDefault="00000000" w:rsidRPr="00000000" w14:paraId="000006A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АФО новорожденных. Клиническое обследование.</w:t>
            </w:r>
          </w:p>
          <w:p w:rsidR="00000000" w:rsidDel="00000000" w:rsidP="00000000" w:rsidRDefault="00000000" w:rsidRPr="00000000" w14:paraId="000006AF">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0">
            <w:pPr>
              <w:widowControl w:val="0"/>
              <w:spacing w:after="0" w:line="240" w:lineRule="auto"/>
              <w:jc w:val="both"/>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6B1">
            <w:pPr>
              <w:widowControl w:val="0"/>
              <w:spacing w:after="0" w:line="240" w:lineRule="auto"/>
              <w:jc w:val="both"/>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6B2">
            <w:pPr>
              <w:widowControl w:val="0"/>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Применяет знания о признаках доношенности у новорожденного ребенка для оценки его состояния и в том числе для определения медотводов от вакцинации</w:t>
            </w:r>
          </w:p>
          <w:p w:rsidR="00000000" w:rsidDel="00000000" w:rsidP="00000000" w:rsidRDefault="00000000" w:rsidRPr="00000000" w14:paraId="000006B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Применяет оценку состояния новорожденного по шкале Апгар  для определения тактики дальнейшего ведения.</w:t>
            </w:r>
          </w:p>
          <w:p w:rsidR="00000000" w:rsidDel="00000000" w:rsidP="00000000" w:rsidRDefault="00000000" w:rsidRPr="00000000" w14:paraId="000006B5">
            <w:pPr>
              <w:widowControl w:val="0"/>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3. Применяет знания по оценке состояния новорожденного для определения групп новорожденных высокого риска и для организации диспансерного наблюдения за  новорожденными </w:t>
            </w:r>
            <w:r w:rsidDel="00000000" w:rsidR="00000000" w:rsidRPr="00000000">
              <w:rPr>
                <w:rFonts w:ascii="Times New Roman" w:cs="Times New Roman" w:eastAsia="Times New Roman" w:hAnsi="Times New Roman"/>
                <w:sz w:val="24"/>
                <w:szCs w:val="24"/>
                <w:highlight w:val="white"/>
                <w:rtl w:val="0"/>
              </w:rPr>
              <w:t xml:space="preserve">Влияние на здоровье новорожденного течения  беременности и родов.</w:t>
            </w:r>
          </w:p>
          <w:p w:rsidR="00000000" w:rsidDel="00000000" w:rsidP="00000000" w:rsidRDefault="00000000" w:rsidRPr="00000000" w14:paraId="000006B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Применяет</w:t>
            </w:r>
            <w:r w:rsidDel="00000000" w:rsidR="00000000" w:rsidRPr="00000000">
              <w:rPr>
                <w:rFonts w:ascii="Times New Roman" w:cs="Times New Roman" w:eastAsia="Times New Roman" w:hAnsi="Times New Roman"/>
                <w:sz w:val="24"/>
                <w:szCs w:val="24"/>
                <w:highlight w:val="white"/>
                <w:rtl w:val="0"/>
              </w:rPr>
              <w:t xml:space="preserve">  знания об особенностях новорожденных при интерпретации клинических, лабораторных и инструментальных методов обследования у новорожденных и </w:t>
            </w:r>
            <w:r w:rsidDel="00000000" w:rsidR="00000000" w:rsidRPr="00000000">
              <w:rPr>
                <w:rFonts w:ascii="Times New Roman" w:cs="Times New Roman" w:eastAsia="Times New Roman" w:hAnsi="Times New Roman"/>
                <w:sz w:val="24"/>
                <w:szCs w:val="24"/>
                <w:rtl w:val="0"/>
              </w:rPr>
              <w:t xml:space="preserve">для определения тактики дальнейшего ведения и для углубленного обследования.</w:t>
            </w:r>
          </w:p>
          <w:p w:rsidR="00000000" w:rsidDel="00000000" w:rsidP="00000000" w:rsidRDefault="00000000" w:rsidRPr="00000000" w14:paraId="000006B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Введение в ИВБДВ. Общие признаки опасности. «Оцени, классифицируй, лечи». (отказ от груди, рвота после каждого кормления).</w:t>
            </w:r>
          </w:p>
          <w:p w:rsidR="00000000" w:rsidDel="00000000" w:rsidP="00000000" w:rsidRDefault="00000000" w:rsidRPr="00000000" w14:paraId="000006B8">
            <w:pPr>
              <w:widowControl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9">
            <w:pPr>
              <w:widowControl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Рэйчел У Сидвелл, Майк Э. Томсон Глава 1</w:t>
            </w:r>
          </w:p>
          <w:p w:rsidR="00000000" w:rsidDel="00000000" w:rsidP="00000000" w:rsidRDefault="00000000" w:rsidRPr="00000000" w14:paraId="000006B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Глава 1–3 Шварца</w:t>
            </w:r>
          </w:p>
          <w:p w:rsidR="00000000" w:rsidDel="00000000" w:rsidP="00000000" w:rsidRDefault="00000000" w:rsidRPr="00000000" w14:paraId="000006B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Основы педиатрии по Нельсону, 8-е издание.Раздел-2.Глава-5.</w:t>
            </w:r>
          </w:p>
          <w:p w:rsidR="00000000" w:rsidDel="00000000" w:rsidP="00000000" w:rsidRDefault="00000000" w:rsidRPr="00000000" w14:paraId="000006B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Навыки общения – Глава 1</w:t>
            </w:r>
          </w:p>
          <w:p w:rsidR="00000000" w:rsidDel="00000000" w:rsidP="00000000" w:rsidRDefault="00000000" w:rsidRPr="00000000" w14:paraId="000006BE">
            <w:pPr>
              <w:widowControl w:val="0"/>
              <w:spacing w:after="0" w:line="240" w:lineRule="auto"/>
              <w:jc w:val="both"/>
              <w:rPr>
                <w:rFonts w:ascii="Times New Roman" w:cs="Times New Roman" w:eastAsia="Times New Roman" w:hAnsi="Times New Roman"/>
                <w:color w:val="ff0000"/>
                <w:sz w:val="24"/>
                <w:szCs w:val="24"/>
                <w:u w:val="single"/>
              </w:rPr>
            </w:pPr>
            <w:hyperlink r:id="rId24">
              <w:r w:rsidDel="00000000" w:rsidR="00000000" w:rsidRPr="00000000">
                <w:rPr>
                  <w:rFonts w:ascii="Times New Roman" w:cs="Times New Roman" w:eastAsia="Times New Roman" w:hAnsi="Times New Roman"/>
                  <w:color w:val="000000"/>
                  <w:sz w:val="24"/>
                  <w:szCs w:val="24"/>
                  <w:u w:val="single"/>
                  <w:rtl w:val="0"/>
                </w:rPr>
                <w:t xml:space="preserve">https://geekymedics.com/history-taking-tips-establishing-rapport/</w:t>
              </w:r>
            </w:hyperlink>
            <w:r w:rsidDel="00000000" w:rsidR="00000000" w:rsidRPr="00000000">
              <w:rPr>
                <w:rtl w:val="0"/>
              </w:rPr>
            </w:r>
          </w:p>
          <w:p w:rsidR="00000000" w:rsidDel="00000000" w:rsidP="00000000" w:rsidRDefault="00000000" w:rsidRPr="00000000" w14:paraId="000006BF">
            <w:pPr>
              <w:widowControl w:val="0"/>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u w:val="single"/>
                <w:rtl w:val="0"/>
              </w:rPr>
              <w:t xml:space="preserve">5 Буклет ИВБДВ.</w:t>
            </w:r>
          </w:p>
          <w:p w:rsidR="00000000" w:rsidDel="00000000" w:rsidP="00000000" w:rsidRDefault="00000000" w:rsidRPr="00000000" w14:paraId="000006C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u w:val="single"/>
                <w:rtl w:val="0"/>
              </w:rPr>
              <w:t xml:space="preserve">6.</w:t>
            </w:r>
            <w:r w:rsidDel="00000000" w:rsidR="00000000" w:rsidRPr="00000000">
              <w:rPr>
                <w:rFonts w:ascii="Times New Roman" w:cs="Times New Roman" w:eastAsia="Times New Roman" w:hAnsi="Times New Roman"/>
                <w:sz w:val="24"/>
                <w:szCs w:val="24"/>
                <w:rtl w:val="0"/>
              </w:rPr>
              <w:t xml:space="preserve">https://next.amboss.com/us/article/a40Q3T?q=Healthy%20newborn.%20Anatomical%20and%20physiological%20features%20%20%20newborns.%20Clinical%20examination</w:t>
            </w:r>
          </w:p>
          <w:p w:rsidR="00000000" w:rsidDel="00000000" w:rsidP="00000000" w:rsidRDefault="00000000" w:rsidRPr="00000000" w14:paraId="000006C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Paediatric Neurological Examination – OSCE Guide | Geeky Medics</w:t>
            </w:r>
          </w:p>
          <w:p w:rsidR="00000000" w:rsidDel="00000000" w:rsidP="00000000" w:rsidRDefault="00000000" w:rsidRPr="00000000" w14:paraId="000006C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8.https://geekymedics.com/history-taking-tips-establishing-rapport/</w:t>
            </w:r>
          </w:p>
          <w:p w:rsidR="00000000" w:rsidDel="00000000" w:rsidP="00000000" w:rsidRDefault="00000000" w:rsidRPr="00000000" w14:paraId="000006C3">
            <w:pPr>
              <w:widowControl w:val="0"/>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tl w:val="0"/>
              </w:rPr>
            </w:r>
          </w:p>
          <w:p w:rsidR="00000000" w:rsidDel="00000000" w:rsidP="00000000" w:rsidRDefault="00000000" w:rsidRPr="00000000" w14:paraId="000006C4">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6C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 – не менее 50% времени (работа с новорожденным и его родителями, проверка рефлексов).</w:t>
            </w:r>
          </w:p>
        </w:tc>
      </w:tr>
      <w:tr>
        <w:trPr>
          <w:cantSplit w:val="0"/>
          <w:trHeight w:val="12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Пограничные состояния</w:t>
            </w:r>
          </w:p>
          <w:p w:rsidR="00000000" w:rsidDel="00000000" w:rsidP="00000000" w:rsidRDefault="00000000" w:rsidRPr="00000000" w14:paraId="000006C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A">
            <w:pPr>
              <w:widowControl w:val="0"/>
              <w:numPr>
                <w:ilvl w:val="0"/>
                <w:numId w:val="2"/>
              </w:numPr>
              <w:pBdr>
                <w:top w:space="0" w:sz="0" w:val="nil"/>
                <w:left w:space="0" w:sz="0" w:val="nil"/>
                <w:bottom w:space="0" w:sz="0" w:val="nil"/>
                <w:right w:space="0" w:sz="0" w:val="nil"/>
                <w:between w:space="0" w:sz="0" w:val="nil"/>
              </w:pBdr>
              <w:spacing w:after="0" w:line="240" w:lineRule="auto"/>
              <w:ind w:left="54" w:firstLine="3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Выявляет и интерпретирует клинические симптомы и синдромы состояний периода новорожденности: транзиторного нарушения кровообращения, полового криза, транзиторной гиперфункции желез внутренней секреции, потери первоначальной массы тела, нарушения теплового обмена, состояний, связанные с функцией почек на основе знаний их патогенеза.</w:t>
            </w:r>
          </w:p>
          <w:p w:rsidR="00000000" w:rsidDel="00000000" w:rsidP="00000000" w:rsidRDefault="00000000" w:rsidRPr="00000000" w14:paraId="000006CB">
            <w:pPr>
              <w:widowControl w:val="0"/>
              <w:numPr>
                <w:ilvl w:val="0"/>
                <w:numId w:val="2"/>
              </w:numPr>
              <w:pBdr>
                <w:top w:space="0" w:sz="0" w:val="nil"/>
                <w:left w:space="0" w:sz="0" w:val="nil"/>
                <w:bottom w:space="0" w:sz="0" w:val="nil"/>
                <w:right w:space="0" w:sz="0" w:val="nil"/>
                <w:between w:space="0" w:sz="0" w:val="nil"/>
              </w:pBdr>
              <w:spacing w:after="0" w:line="240" w:lineRule="auto"/>
              <w:ind w:left="54" w:firstLine="3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Интегрирует знаний и навыки  для обеспечения индивидуального подхода при тактике ведений детей с пограничными состояниями. Выбор препаратов, показания и противопоказания.</w:t>
            </w:r>
          </w:p>
          <w:p w:rsidR="00000000" w:rsidDel="00000000" w:rsidP="00000000" w:rsidRDefault="00000000" w:rsidRPr="00000000" w14:paraId="000006CC">
            <w:pPr>
              <w:widowControl w:val="0"/>
              <w:numPr>
                <w:ilvl w:val="0"/>
                <w:numId w:val="2"/>
              </w:numPr>
              <w:pBdr>
                <w:top w:space="0" w:sz="0" w:val="nil"/>
                <w:left w:space="0" w:sz="0" w:val="nil"/>
                <w:bottom w:space="0" w:sz="0" w:val="nil"/>
                <w:right w:space="0" w:sz="0" w:val="nil"/>
                <w:between w:space="0" w:sz="0" w:val="nil"/>
              </w:pBdr>
              <w:spacing w:after="0" w:line="240" w:lineRule="auto"/>
              <w:ind w:left="54" w:firstLine="306"/>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Применяет знания о переходе пограничного состояния в патологическое для профилактики осложнений и определения тактики ведения.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Дэниел Бернштейн, Стивен Глава 1</w:t>
            </w:r>
          </w:p>
          <w:p w:rsidR="00000000" w:rsidDel="00000000" w:rsidP="00000000" w:rsidRDefault="00000000" w:rsidRPr="00000000" w14:paraId="000006C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Глава 4 Маклеода</w:t>
            </w:r>
          </w:p>
          <w:p w:rsidR="00000000" w:rsidDel="00000000" w:rsidP="00000000" w:rsidRDefault="00000000" w:rsidRPr="00000000" w14:paraId="000006CF">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Клиническое обучение Elsevier Chapter – Педиатрия</w:t>
            </w:r>
          </w:p>
          <w:p w:rsidR="00000000" w:rsidDel="00000000" w:rsidP="00000000" w:rsidRDefault="00000000" w:rsidRPr="00000000" w14:paraId="000006D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6D2">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новорожденными и его родителями</w:t>
            </w:r>
          </w:p>
          <w:p w:rsidR="00000000" w:rsidDel="00000000" w:rsidP="00000000" w:rsidRDefault="00000000" w:rsidRPr="00000000" w14:paraId="000006D4">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Недоношенные дети.</w:t>
            </w:r>
          </w:p>
          <w:p w:rsidR="00000000" w:rsidDel="00000000" w:rsidP="00000000" w:rsidRDefault="00000000" w:rsidRPr="00000000" w14:paraId="000006D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9">
            <w:pPr>
              <w:widowControl w:val="0"/>
              <w:numPr>
                <w:ilvl w:val="0"/>
                <w:numId w:val="5"/>
              </w:numPr>
              <w:spacing w:after="0" w:line="240" w:lineRule="auto"/>
              <w:ind w:left="54" w:firstLine="3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Применяет</w:t>
            </w:r>
            <w:r w:rsidDel="00000000" w:rsidR="00000000" w:rsidRPr="00000000">
              <w:rPr>
                <w:rFonts w:ascii="Times New Roman" w:cs="Times New Roman" w:eastAsia="Times New Roman" w:hAnsi="Times New Roman"/>
                <w:sz w:val="24"/>
                <w:szCs w:val="24"/>
                <w:rtl w:val="0"/>
              </w:rPr>
              <w:t xml:space="preserve"> знания о признаках недоношенного новорожденного ребенка для оценки его состояния и в том числе для определения обоснованных медотводов от вакцинации</w:t>
            </w:r>
          </w:p>
          <w:p w:rsidR="00000000" w:rsidDel="00000000" w:rsidP="00000000" w:rsidRDefault="00000000" w:rsidRPr="00000000" w14:paraId="000006DA">
            <w:pPr>
              <w:widowControl w:val="0"/>
              <w:numPr>
                <w:ilvl w:val="0"/>
                <w:numId w:val="5"/>
              </w:numPr>
              <w:spacing w:after="0" w:line="240" w:lineRule="auto"/>
              <w:ind w:left="54" w:firstLine="3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Применяет</w:t>
            </w:r>
            <w:r w:rsidDel="00000000" w:rsidR="00000000" w:rsidRPr="00000000">
              <w:rPr>
                <w:rFonts w:ascii="Times New Roman" w:cs="Times New Roman" w:eastAsia="Times New Roman" w:hAnsi="Times New Roman"/>
                <w:sz w:val="24"/>
                <w:szCs w:val="24"/>
                <w:highlight w:val="white"/>
                <w:rtl w:val="0"/>
              </w:rPr>
              <w:t xml:space="preserve"> знания об условиях адаптации для маловесных недоношенных (</w:t>
            </w:r>
            <w:r w:rsidDel="00000000" w:rsidR="00000000" w:rsidRPr="00000000">
              <w:rPr>
                <w:rFonts w:ascii="Times New Roman" w:cs="Times New Roman" w:eastAsia="Times New Roman" w:hAnsi="Times New Roman"/>
                <w:i w:val="1"/>
                <w:iCs w:val="1"/>
                <w:sz w:val="24"/>
                <w:szCs w:val="24"/>
                <w:highlight w:val="white"/>
                <w:rtl w:val="0"/>
              </w:rPr>
              <w:t xml:space="preserve">поддержание термоконтроля, оксигенации, влажности кувеза</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6DB">
            <w:pPr>
              <w:widowControl w:val="0"/>
              <w:numPr>
                <w:ilvl w:val="0"/>
                <w:numId w:val="5"/>
              </w:numPr>
              <w:spacing w:after="0" w:line="240" w:lineRule="auto"/>
              <w:ind w:left="54" w:firstLine="3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Применяет</w:t>
            </w:r>
            <w:r w:rsidDel="00000000" w:rsidR="00000000" w:rsidRPr="00000000">
              <w:rPr>
                <w:rFonts w:ascii="Times New Roman" w:cs="Times New Roman" w:eastAsia="Times New Roman" w:hAnsi="Times New Roman"/>
                <w:sz w:val="24"/>
                <w:szCs w:val="24"/>
                <w:highlight w:val="white"/>
                <w:rtl w:val="0"/>
              </w:rPr>
              <w:t xml:space="preserve"> швейцарскую шкалу для оценки состоянии новорожденных (SNSS) для определения тактики ведения, создании охранительного режима (ограничение световых, звуковых, тактильных, болевых раздражителей) недоношенным детям</w:t>
            </w:r>
            <w:r w:rsidDel="00000000" w:rsidR="00000000" w:rsidRPr="00000000">
              <w:rPr>
                <w:rtl w:val="0"/>
              </w:rPr>
            </w:r>
          </w:p>
          <w:p w:rsidR="00000000" w:rsidDel="00000000" w:rsidP="00000000" w:rsidRDefault="00000000" w:rsidRPr="00000000" w14:paraId="000006DC">
            <w:pPr>
              <w:widowControl w:val="0"/>
              <w:numPr>
                <w:ilvl w:val="0"/>
                <w:numId w:val="5"/>
              </w:numPr>
              <w:spacing w:after="0" w:line="240" w:lineRule="auto"/>
              <w:ind w:left="54" w:firstLine="3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highlight w:val="white"/>
                <w:rtl w:val="0"/>
              </w:rPr>
              <w:t xml:space="preserve">Понимает принципы оказания помощи недоношенным новорожденным с массой тела менее 1500 гр. в  родильном зале</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Дэниел Бернштейн, Стивен Глава 1</w:t>
            </w:r>
          </w:p>
          <w:p w:rsidR="00000000" w:rsidDel="00000000" w:rsidP="00000000" w:rsidRDefault="00000000" w:rsidRPr="00000000" w14:paraId="000006D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Навыки общения Глава 3-4-5</w:t>
            </w:r>
          </w:p>
          <w:p w:rsidR="00000000" w:rsidDel="00000000" w:rsidP="00000000" w:rsidRDefault="00000000" w:rsidRPr="00000000" w14:paraId="000006D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 Адам, Дж. М. Фой Глава 1-3</w:t>
            </w:r>
          </w:p>
          <w:p w:rsidR="00000000" w:rsidDel="00000000" w:rsidP="00000000" w:rsidRDefault="00000000" w:rsidRPr="00000000" w14:paraId="000006E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hyperlink r:id="rId25">
              <w:r w:rsidDel="00000000" w:rsidR="00000000" w:rsidRPr="00000000">
                <w:rPr>
                  <w:rFonts w:ascii="Times New Roman" w:cs="Times New Roman" w:eastAsia="Times New Roman" w:hAnsi="Times New Roman"/>
                  <w:color w:val="000000"/>
                  <w:sz w:val="24"/>
                  <w:szCs w:val="24"/>
                  <w:u w:val="single"/>
                  <w:rtl w:val="0"/>
                </w:rPr>
                <w:t xml:space="preserve">Paediatric Growth Chart Interpretation &amp; Documentation – OSCE Guide | Geeky Medics</w:t>
              </w:r>
            </w:hyperlink>
            <w:r w:rsidDel="00000000" w:rsidR="00000000" w:rsidRPr="00000000">
              <w:rPr>
                <w:rtl w:val="0"/>
              </w:rPr>
            </w:r>
          </w:p>
          <w:p w:rsidR="00000000" w:rsidDel="00000000" w:rsidP="00000000" w:rsidRDefault="00000000" w:rsidRPr="00000000" w14:paraId="000006E1">
            <w:pPr>
              <w:widowControl w:val="0"/>
              <w:spacing w:after="0" w:line="240" w:lineRule="auto"/>
              <w:jc w:val="both"/>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color w:val="1155cc"/>
                  <w:sz w:val="24"/>
                  <w:szCs w:val="24"/>
                  <w:highlight w:val="white"/>
                  <w:u w:val="single"/>
                  <w:rtl w:val="0"/>
                </w:rPr>
                <w:t xml:space="preserve">https://next.amboss.com/us/article/Fo0gdS?q=preterm%20birth#Zce6ea5b5dc35124ab6b011ddf8481294</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6E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6E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6E5">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Желтухи новорожденных</w:t>
            </w:r>
          </w:p>
          <w:p w:rsidR="00000000" w:rsidDel="00000000" w:rsidP="00000000" w:rsidRDefault="00000000" w:rsidRPr="00000000" w14:paraId="000006E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A">
            <w:pPr>
              <w:widowControl w:val="0"/>
              <w:numPr>
                <w:ilvl w:val="0"/>
                <w:numId w:val="14"/>
              </w:numPr>
              <w:spacing w:after="0" w:line="240" w:lineRule="auto"/>
              <w:ind w:left="54" w:firstLine="3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Применяет знания о дифференциации патологических и физиологических желтух на основе понимания этиологии и патогенеза желтушного синдрома.</w:t>
            </w:r>
          </w:p>
          <w:p w:rsidR="00000000" w:rsidDel="00000000" w:rsidP="00000000" w:rsidRDefault="00000000" w:rsidRPr="00000000" w14:paraId="000006EB">
            <w:pPr>
              <w:widowControl w:val="0"/>
              <w:numPr>
                <w:ilvl w:val="0"/>
                <w:numId w:val="14"/>
              </w:numPr>
              <w:spacing w:after="0" w:line="240" w:lineRule="auto"/>
              <w:ind w:left="54" w:firstLine="3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Интегрирует знания и навыки (в том числе данных лабораторно-инструментального обследования.) по определению видов и тяжести желтухи согласно шкале Крамера для определения дальнейшей тактики ведения новорожденного согласно принципам и правилам ИБВДВ, в том числе правил госпитализации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Глава 4 Маклеода</w:t>
            </w:r>
          </w:p>
          <w:p w:rsidR="00000000" w:rsidDel="00000000" w:rsidP="00000000" w:rsidRDefault="00000000" w:rsidRPr="00000000" w14:paraId="000006E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Рэйчел У Сидвелл, Майк Э. Томсон, Глава 4</w:t>
            </w:r>
          </w:p>
          <w:p w:rsidR="00000000" w:rsidDel="00000000" w:rsidP="00000000" w:rsidRDefault="00000000" w:rsidRPr="00000000" w14:paraId="000006E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Клиническое обучение Elsevier Chapter – Педиатрия</w:t>
            </w:r>
          </w:p>
          <w:p w:rsidR="00000000" w:rsidDel="00000000" w:rsidP="00000000" w:rsidRDefault="00000000" w:rsidRPr="00000000" w14:paraId="000006EF">
            <w:pPr>
              <w:widowControl w:val="0"/>
              <w:spacing w:after="0" w:line="240" w:lineRule="auto"/>
              <w:ind w:lef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М. Адам, Дж. М. Фой, Глава 5</w:t>
            </w:r>
          </w:p>
          <w:p w:rsidR="00000000" w:rsidDel="00000000" w:rsidP="00000000" w:rsidRDefault="00000000" w:rsidRPr="00000000" w14:paraId="000006F0">
            <w:pPr>
              <w:widowControl w:val="0"/>
              <w:spacing w:after="0" w:line="240" w:lineRule="auto"/>
              <w:ind w:lef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Integrated Management of Childhood Illness, 42 стр</w:t>
            </w:r>
          </w:p>
          <w:p w:rsidR="00000000" w:rsidDel="00000000" w:rsidP="00000000" w:rsidRDefault="00000000" w:rsidRPr="00000000" w14:paraId="000006F1">
            <w:pPr>
              <w:widowControl w:val="0"/>
              <w:spacing w:after="0" w:line="240" w:lineRule="auto"/>
              <w:ind w:lef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https://next.amboss.com/us/article/R40lQT?q=neonatal+jaundice</w:t>
            </w:r>
          </w:p>
          <w:p w:rsidR="00000000" w:rsidDel="00000000" w:rsidP="00000000" w:rsidRDefault="00000000" w:rsidRPr="00000000" w14:paraId="000006F2">
            <w:pPr>
              <w:widowControl w:val="0"/>
              <w:spacing w:after="0" w:line="240" w:lineRule="auto"/>
              <w:ind w:left="3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6F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6F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6F6">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8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Поддержка грудного вскармливания.</w:t>
            </w:r>
          </w:p>
          <w:p w:rsidR="00000000" w:rsidDel="00000000" w:rsidP="00000000" w:rsidRDefault="00000000" w:rsidRPr="00000000" w14:paraId="000006F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A">
            <w:pPr>
              <w:widowControl w:val="0"/>
              <w:numPr>
                <w:ilvl w:val="0"/>
                <w:numId w:val="19"/>
              </w:numPr>
              <w:pBdr>
                <w:top w:space="0" w:sz="0" w:val="nil"/>
                <w:left w:space="0" w:sz="0" w:val="nil"/>
                <w:bottom w:space="0" w:sz="0" w:val="nil"/>
                <w:right w:space="0" w:sz="0" w:val="nil"/>
                <w:between w:space="0" w:sz="0" w:val="nil"/>
              </w:pBdr>
              <w:shd w:fill="ffffff" w:val="clear"/>
              <w:spacing w:after="0" w:line="240" w:lineRule="auto"/>
              <w:ind w:left="54" w:firstLine="3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Применяет знания о</w:t>
            </w:r>
            <w:r w:rsidDel="00000000" w:rsidR="00000000" w:rsidRPr="00000000">
              <w:rPr>
                <w:rFonts w:ascii="Times New Roman" w:cs="Times New Roman" w:eastAsia="Times New Roman" w:hAnsi="Times New Roman"/>
                <w:color w:val="000000"/>
                <w:sz w:val="24"/>
                <w:szCs w:val="24"/>
                <w:rtl w:val="0"/>
              </w:rPr>
              <w:t xml:space="preserve"> преимуществ</w:t>
            </w:r>
            <w:r w:rsidDel="00000000" w:rsidR="00000000" w:rsidRPr="00000000">
              <w:rPr>
                <w:rFonts w:ascii="Times New Roman" w:cs="Times New Roman" w:eastAsia="Times New Roman" w:hAnsi="Times New Roman"/>
                <w:sz w:val="24"/>
                <w:szCs w:val="24"/>
                <w:rtl w:val="0"/>
              </w:rPr>
              <w:t xml:space="preserve">е</w:t>
            </w:r>
            <w:r w:rsidDel="00000000" w:rsidR="00000000" w:rsidRPr="00000000">
              <w:rPr>
                <w:rFonts w:ascii="Times New Roman" w:cs="Times New Roman" w:eastAsia="Times New Roman" w:hAnsi="Times New Roman"/>
                <w:color w:val="000000"/>
                <w:sz w:val="24"/>
                <w:szCs w:val="24"/>
                <w:rtl w:val="0"/>
              </w:rPr>
              <w:t xml:space="preserve"> грудного вскармливания при беседе с родителями</w:t>
            </w:r>
            <w:r w:rsidDel="00000000" w:rsidR="00000000" w:rsidRPr="00000000">
              <w:rPr>
                <w:rFonts w:ascii="Times New Roman" w:cs="Times New Roman" w:eastAsia="Times New Roman" w:hAnsi="Times New Roman"/>
                <w:sz w:val="24"/>
                <w:szCs w:val="24"/>
                <w:rtl w:val="0"/>
              </w:rPr>
              <w:t xml:space="preserve"> согласно </w:t>
            </w:r>
            <w:r w:rsidDel="00000000" w:rsidR="00000000" w:rsidRPr="00000000">
              <w:rPr>
                <w:rFonts w:ascii="Times New Roman" w:cs="Times New Roman" w:eastAsia="Times New Roman" w:hAnsi="Times New Roman"/>
                <w:color w:val="000000"/>
                <w:sz w:val="24"/>
                <w:szCs w:val="24"/>
                <w:rtl w:val="0"/>
              </w:rPr>
              <w:t xml:space="preserve"> программ</w:t>
            </w:r>
            <w:r w:rsidDel="00000000" w:rsidR="00000000" w:rsidRPr="00000000">
              <w:rPr>
                <w:rFonts w:ascii="Times New Roman" w:cs="Times New Roman" w:eastAsia="Times New Roman" w:hAnsi="Times New Roman"/>
                <w:sz w:val="24"/>
                <w:szCs w:val="24"/>
                <w:rtl w:val="0"/>
              </w:rPr>
              <w:t xml:space="preserve">ы</w:t>
            </w:r>
            <w:r w:rsidDel="00000000" w:rsidR="00000000" w:rsidRPr="00000000">
              <w:rPr>
                <w:rFonts w:ascii="Times New Roman" w:cs="Times New Roman" w:eastAsia="Times New Roman" w:hAnsi="Times New Roman"/>
                <w:color w:val="000000"/>
                <w:sz w:val="24"/>
                <w:szCs w:val="24"/>
                <w:rtl w:val="0"/>
              </w:rPr>
              <w:t xml:space="preserve"> ВОЗ п</w:t>
            </w:r>
            <w:r w:rsidDel="00000000" w:rsidR="00000000" w:rsidRPr="00000000">
              <w:rPr>
                <w:rFonts w:ascii="Times New Roman" w:cs="Times New Roman" w:eastAsia="Times New Roman" w:hAnsi="Times New Roman"/>
                <w:sz w:val="24"/>
                <w:szCs w:val="24"/>
                <w:rtl w:val="0"/>
              </w:rPr>
              <w:t xml:space="preserve">ри</w:t>
            </w:r>
            <w:r w:rsidDel="00000000" w:rsidR="00000000" w:rsidRPr="00000000">
              <w:rPr>
                <w:rFonts w:ascii="Times New Roman" w:cs="Times New Roman" w:eastAsia="Times New Roman" w:hAnsi="Times New Roman"/>
                <w:color w:val="000000"/>
                <w:sz w:val="24"/>
                <w:szCs w:val="24"/>
                <w:rtl w:val="0"/>
              </w:rPr>
              <w:t xml:space="preserve"> поддержке грудного вскармливания </w:t>
            </w:r>
            <w:r w:rsidDel="00000000" w:rsidR="00000000" w:rsidRPr="00000000">
              <w:rPr>
                <w:rFonts w:ascii="Times New Roman" w:cs="Times New Roman" w:eastAsia="Times New Roman" w:hAnsi="Times New Roman"/>
                <w:sz w:val="24"/>
                <w:szCs w:val="24"/>
                <w:rtl w:val="0"/>
              </w:rPr>
              <w:t xml:space="preserve">согласно принципам и правилам ИБВДВ.</w:t>
            </w:r>
          </w:p>
          <w:p w:rsidR="00000000" w:rsidDel="00000000" w:rsidP="00000000" w:rsidRDefault="00000000" w:rsidRPr="00000000" w14:paraId="000006FB">
            <w:pPr>
              <w:widowControl w:val="0"/>
              <w:numPr>
                <w:ilvl w:val="0"/>
                <w:numId w:val="19"/>
              </w:numPr>
              <w:pBdr>
                <w:top w:space="0" w:sz="0" w:val="nil"/>
                <w:left w:space="0" w:sz="0" w:val="nil"/>
                <w:bottom w:space="0" w:sz="0" w:val="nil"/>
                <w:right w:space="0" w:sz="0" w:val="nil"/>
                <w:between w:space="0" w:sz="0" w:val="nil"/>
              </w:pBdr>
              <w:shd w:fill="ffffff" w:val="clear"/>
              <w:spacing w:after="0" w:line="240" w:lineRule="auto"/>
              <w:ind w:left="54" w:firstLine="3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Выявляет </w:t>
            </w:r>
            <w:r w:rsidDel="00000000" w:rsidR="00000000" w:rsidRPr="00000000">
              <w:rPr>
                <w:rFonts w:ascii="Times New Roman" w:cs="Times New Roman" w:eastAsia="Times New Roman" w:hAnsi="Times New Roman"/>
                <w:color w:val="000000"/>
                <w:sz w:val="24"/>
                <w:szCs w:val="24"/>
                <w:rtl w:val="0"/>
              </w:rPr>
              <w:t xml:space="preserve">признак</w:t>
            </w:r>
            <w:r w:rsidDel="00000000" w:rsidR="00000000" w:rsidRPr="00000000">
              <w:rPr>
                <w:rFonts w:ascii="Times New Roman" w:cs="Times New Roman" w:eastAsia="Times New Roman" w:hAnsi="Times New Roman"/>
                <w:sz w:val="24"/>
                <w:szCs w:val="24"/>
                <w:rtl w:val="0"/>
              </w:rPr>
              <w:t xml:space="preserve">и</w:t>
            </w:r>
            <w:r w:rsidDel="00000000" w:rsidR="00000000" w:rsidRPr="00000000">
              <w:rPr>
                <w:rFonts w:ascii="Times New Roman" w:cs="Times New Roman" w:eastAsia="Times New Roman" w:hAnsi="Times New Roman"/>
                <w:color w:val="000000"/>
                <w:sz w:val="24"/>
                <w:szCs w:val="24"/>
                <w:rtl w:val="0"/>
              </w:rPr>
              <w:t xml:space="preserve"> и причины гипогалактии и дает рекомендации матери.</w:t>
            </w:r>
            <w:r w:rsidDel="00000000" w:rsidR="00000000" w:rsidRPr="00000000">
              <w:rPr>
                <w:rtl w:val="0"/>
              </w:rPr>
            </w:r>
          </w:p>
          <w:p w:rsidR="00000000" w:rsidDel="00000000" w:rsidP="00000000" w:rsidRDefault="00000000" w:rsidRPr="00000000" w14:paraId="000006FC">
            <w:pPr>
              <w:widowControl w:val="0"/>
              <w:numPr>
                <w:ilvl w:val="0"/>
                <w:numId w:val="19"/>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3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Применять знания о грудном вскармливании при о</w:t>
            </w:r>
            <w:r w:rsidDel="00000000" w:rsidR="00000000" w:rsidRPr="00000000">
              <w:rPr>
                <w:rFonts w:ascii="Times New Roman" w:cs="Times New Roman" w:eastAsia="Times New Roman" w:hAnsi="Times New Roman"/>
                <w:color w:val="000000"/>
                <w:sz w:val="24"/>
                <w:szCs w:val="24"/>
                <w:rtl w:val="0"/>
              </w:rPr>
              <w:t xml:space="preserve">предел</w:t>
            </w:r>
            <w:r w:rsidDel="00000000" w:rsidR="00000000" w:rsidRPr="00000000">
              <w:rPr>
                <w:rFonts w:ascii="Times New Roman" w:cs="Times New Roman" w:eastAsia="Times New Roman" w:hAnsi="Times New Roman"/>
                <w:sz w:val="24"/>
                <w:szCs w:val="24"/>
                <w:rtl w:val="0"/>
              </w:rPr>
              <w:t xml:space="preserve">ении</w:t>
            </w:r>
            <w:r w:rsidDel="00000000" w:rsidR="00000000" w:rsidRPr="00000000">
              <w:rPr>
                <w:rFonts w:ascii="Times New Roman" w:cs="Times New Roman" w:eastAsia="Times New Roman" w:hAnsi="Times New Roman"/>
                <w:color w:val="000000"/>
                <w:sz w:val="24"/>
                <w:szCs w:val="24"/>
                <w:rtl w:val="0"/>
              </w:rPr>
              <w:t xml:space="preserve"> абсолютны</w:t>
            </w:r>
            <w:r w:rsidDel="00000000" w:rsidR="00000000" w:rsidRPr="00000000">
              <w:rPr>
                <w:rFonts w:ascii="Times New Roman" w:cs="Times New Roman" w:eastAsia="Times New Roman" w:hAnsi="Times New Roman"/>
                <w:sz w:val="24"/>
                <w:szCs w:val="24"/>
                <w:rtl w:val="0"/>
              </w:rPr>
              <w:t xml:space="preserve">х</w:t>
            </w:r>
            <w:r w:rsidDel="00000000" w:rsidR="00000000" w:rsidRPr="00000000">
              <w:rPr>
                <w:rFonts w:ascii="Times New Roman" w:cs="Times New Roman" w:eastAsia="Times New Roman" w:hAnsi="Times New Roman"/>
                <w:color w:val="000000"/>
                <w:sz w:val="24"/>
                <w:szCs w:val="24"/>
                <w:rtl w:val="0"/>
              </w:rPr>
              <w:t xml:space="preserve"> противопоказани</w:t>
            </w:r>
            <w:r w:rsidDel="00000000" w:rsidR="00000000" w:rsidRPr="00000000">
              <w:rPr>
                <w:rFonts w:ascii="Times New Roman" w:cs="Times New Roman" w:eastAsia="Times New Roman" w:hAnsi="Times New Roman"/>
                <w:sz w:val="24"/>
                <w:szCs w:val="24"/>
                <w:rtl w:val="0"/>
              </w:rPr>
              <w:t xml:space="preserve">и</w:t>
            </w:r>
            <w:r w:rsidDel="00000000" w:rsidR="00000000" w:rsidRPr="00000000">
              <w:rPr>
                <w:rFonts w:ascii="Times New Roman" w:cs="Times New Roman" w:eastAsia="Times New Roman" w:hAnsi="Times New Roman"/>
                <w:color w:val="000000"/>
                <w:sz w:val="24"/>
                <w:szCs w:val="24"/>
                <w:rtl w:val="0"/>
              </w:rPr>
              <w:t xml:space="preserve"> к грудному вскармливанию.</w:t>
            </w:r>
          </w:p>
          <w:p w:rsidR="00000000" w:rsidDel="00000000" w:rsidP="00000000" w:rsidRDefault="00000000" w:rsidRPr="00000000" w14:paraId="000006FD">
            <w:pPr>
              <w:widowControl w:val="0"/>
              <w:numPr>
                <w:ilvl w:val="0"/>
                <w:numId w:val="19"/>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3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Применяет знания по </w:t>
            </w:r>
            <w:r w:rsidDel="00000000" w:rsidR="00000000" w:rsidRPr="00000000">
              <w:rPr>
                <w:rFonts w:ascii="Times New Roman" w:cs="Times New Roman" w:eastAsia="Times New Roman" w:hAnsi="Times New Roman"/>
                <w:color w:val="000000"/>
                <w:sz w:val="24"/>
                <w:szCs w:val="24"/>
                <w:rtl w:val="0"/>
              </w:rPr>
              <w:t xml:space="preserve">видам детских молочных смесей, их  выбору и правилам использования при организации смешанного (докорма) и искусственного вскармливания на основе оценки нутритивн</w:t>
            </w:r>
            <w:r w:rsidDel="00000000" w:rsidR="00000000" w:rsidRPr="00000000">
              <w:rPr>
                <w:rFonts w:ascii="Times New Roman" w:cs="Times New Roman" w:eastAsia="Times New Roman" w:hAnsi="Times New Roman"/>
                <w:sz w:val="24"/>
                <w:szCs w:val="24"/>
                <w:rtl w:val="0"/>
              </w:rPr>
              <w:t xml:space="preserve">ого</w:t>
            </w:r>
            <w:r w:rsidDel="00000000" w:rsidR="00000000" w:rsidRPr="00000000">
              <w:rPr>
                <w:rFonts w:ascii="Times New Roman" w:cs="Times New Roman" w:eastAsia="Times New Roman" w:hAnsi="Times New Roman"/>
                <w:color w:val="000000"/>
                <w:sz w:val="24"/>
                <w:szCs w:val="24"/>
                <w:rtl w:val="0"/>
              </w:rPr>
              <w:t xml:space="preserve"> статуса у детей первого года жизни</w:t>
            </w:r>
          </w:p>
          <w:p w:rsidR="00000000" w:rsidDel="00000000" w:rsidP="00000000" w:rsidRDefault="00000000" w:rsidRPr="00000000" w14:paraId="000006FE">
            <w:pPr>
              <w:widowControl w:val="0"/>
              <w:numPr>
                <w:ilvl w:val="0"/>
                <w:numId w:val="19"/>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3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Применяет знаний о  характеристиках продуктов прикорма для индивидуальных </w:t>
            </w:r>
            <w:r w:rsidDel="00000000" w:rsidR="00000000" w:rsidRPr="00000000">
              <w:rPr>
                <w:rFonts w:ascii="Times New Roman" w:cs="Times New Roman" w:eastAsia="Times New Roman" w:hAnsi="Times New Roman"/>
                <w:sz w:val="24"/>
                <w:szCs w:val="24"/>
                <w:rtl w:val="0"/>
              </w:rPr>
              <w:t xml:space="preserve">рекомендаций матери при определении продуктов и сроках введения прикорма</w:t>
            </w:r>
            <w:r w:rsidDel="00000000" w:rsidR="00000000" w:rsidRPr="00000000">
              <w:rPr>
                <w:rFonts w:ascii="Times New Roman" w:cs="Times New Roman" w:eastAsia="Times New Roman" w:hAnsi="Times New Roman"/>
                <w:color w:val="000000"/>
                <w:sz w:val="24"/>
                <w:szCs w:val="24"/>
                <w:rtl w:val="0"/>
              </w:rPr>
              <w:t xml:space="preserve"> на основе оценки нутритивн</w:t>
            </w:r>
            <w:r w:rsidDel="00000000" w:rsidR="00000000" w:rsidRPr="00000000">
              <w:rPr>
                <w:rFonts w:ascii="Times New Roman" w:cs="Times New Roman" w:eastAsia="Times New Roman" w:hAnsi="Times New Roman"/>
                <w:sz w:val="24"/>
                <w:szCs w:val="24"/>
                <w:rtl w:val="0"/>
              </w:rPr>
              <w:t xml:space="preserve">ого</w:t>
            </w:r>
            <w:r w:rsidDel="00000000" w:rsidR="00000000" w:rsidRPr="00000000">
              <w:rPr>
                <w:rFonts w:ascii="Times New Roman" w:cs="Times New Roman" w:eastAsia="Times New Roman" w:hAnsi="Times New Roman"/>
                <w:color w:val="000000"/>
                <w:sz w:val="24"/>
                <w:szCs w:val="24"/>
                <w:rtl w:val="0"/>
              </w:rPr>
              <w:t xml:space="preserve"> статуса у детей первого года жизни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1</w:t>
            </w:r>
          </w:p>
          <w:p w:rsidR="00000000" w:rsidDel="00000000" w:rsidP="00000000" w:rsidRDefault="00000000" w:rsidRPr="00000000" w14:paraId="0000070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Дэниел Бернштейн, Стивен Глава 4 3. Клиническое обучение Elsevier Chapter – Педиатрия</w:t>
            </w:r>
          </w:p>
          <w:p w:rsidR="00000000" w:rsidDel="00000000" w:rsidP="00000000" w:rsidRDefault="00000000" w:rsidRPr="00000000" w14:paraId="0000070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Оказание стационарной помощи детям  ВОЗ,262 стр</w:t>
            </w:r>
          </w:p>
          <w:p w:rsidR="00000000" w:rsidDel="00000000" w:rsidP="00000000" w:rsidRDefault="00000000" w:rsidRPr="00000000" w14:paraId="0000070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 Integrated Management of Childhood Illness, 45 стр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0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70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Ролевая игра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Иммунопрофилактика</w:t>
            </w:r>
          </w:p>
          <w:p w:rsidR="00000000" w:rsidDel="00000000" w:rsidP="00000000" w:rsidRDefault="00000000" w:rsidRPr="00000000" w14:paraId="0000070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9">
            <w:pPr>
              <w:widowControl w:val="0"/>
              <w:numPr>
                <w:ilvl w:val="0"/>
                <w:numId w:val="18"/>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283.000000000000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Применяет  знания о классификации вакцин, их имунногенности, реактогенности и других характеристик, о сроках вакцинации для оптимального формирования иммунного ответа. </w:t>
            </w:r>
            <w:r w:rsidDel="00000000" w:rsidR="00000000" w:rsidRPr="00000000">
              <w:rPr>
                <w:rtl w:val="0"/>
              </w:rPr>
            </w:r>
          </w:p>
          <w:p w:rsidR="00000000" w:rsidDel="00000000" w:rsidP="00000000" w:rsidRDefault="00000000" w:rsidRPr="00000000" w14:paraId="0000070A">
            <w:pPr>
              <w:widowControl w:val="0"/>
              <w:numPr>
                <w:ilvl w:val="0"/>
                <w:numId w:val="18"/>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283.000000000000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Знает обязательные и ситуационные вакцинации согласно </w:t>
            </w:r>
            <w:r w:rsidDel="00000000" w:rsidR="00000000" w:rsidRPr="00000000">
              <w:rPr>
                <w:rFonts w:ascii="Times New Roman" w:cs="Times New Roman" w:eastAsia="Times New Roman" w:hAnsi="Times New Roman"/>
                <w:color w:val="000000"/>
                <w:sz w:val="24"/>
                <w:szCs w:val="24"/>
                <w:rtl w:val="0"/>
              </w:rPr>
              <w:t xml:space="preserve">Национальн</w:t>
            </w:r>
            <w:r w:rsidDel="00000000" w:rsidR="00000000" w:rsidRPr="00000000">
              <w:rPr>
                <w:rFonts w:ascii="Times New Roman" w:cs="Times New Roman" w:eastAsia="Times New Roman" w:hAnsi="Times New Roman"/>
                <w:sz w:val="24"/>
                <w:szCs w:val="24"/>
                <w:rtl w:val="0"/>
              </w:rPr>
              <w:t xml:space="preserve">ого</w:t>
            </w:r>
            <w:r w:rsidDel="00000000" w:rsidR="00000000" w:rsidRPr="00000000">
              <w:rPr>
                <w:rFonts w:ascii="Times New Roman" w:cs="Times New Roman" w:eastAsia="Times New Roman" w:hAnsi="Times New Roman"/>
                <w:color w:val="000000"/>
                <w:sz w:val="24"/>
                <w:szCs w:val="24"/>
                <w:rtl w:val="0"/>
              </w:rPr>
              <w:t xml:space="preserve"> календар</w:t>
            </w: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color w:val="000000"/>
                <w:sz w:val="24"/>
                <w:szCs w:val="24"/>
                <w:rtl w:val="0"/>
              </w:rPr>
              <w:t xml:space="preserve"> профилактических прививок РК и </w:t>
            </w:r>
            <w:r w:rsidDel="00000000" w:rsidR="00000000" w:rsidRPr="00000000">
              <w:rPr>
                <w:rFonts w:ascii="Times New Roman" w:cs="Times New Roman" w:eastAsia="Times New Roman" w:hAnsi="Times New Roman"/>
                <w:sz w:val="24"/>
                <w:szCs w:val="24"/>
                <w:rtl w:val="0"/>
              </w:rPr>
              <w:t xml:space="preserve">согласно рекомендациям ВОЗ.</w:t>
            </w:r>
            <w:r w:rsidDel="00000000" w:rsidR="00000000" w:rsidRPr="00000000">
              <w:rPr>
                <w:rtl w:val="0"/>
              </w:rPr>
            </w:r>
          </w:p>
          <w:p w:rsidR="00000000" w:rsidDel="00000000" w:rsidP="00000000" w:rsidRDefault="00000000" w:rsidRPr="00000000" w14:paraId="0000070B">
            <w:pPr>
              <w:widowControl w:val="0"/>
              <w:numPr>
                <w:ilvl w:val="0"/>
                <w:numId w:val="18"/>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283.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Применяет знания об индивидуальных особенностях организма ребенка и учета эпидемиологической ситуации для о</w:t>
            </w:r>
            <w:r w:rsidDel="00000000" w:rsidR="00000000" w:rsidRPr="00000000">
              <w:rPr>
                <w:rFonts w:ascii="Times New Roman" w:cs="Times New Roman" w:eastAsia="Times New Roman" w:hAnsi="Times New Roman"/>
                <w:color w:val="000000"/>
                <w:sz w:val="24"/>
                <w:szCs w:val="24"/>
                <w:rtl w:val="0"/>
              </w:rPr>
              <w:t xml:space="preserve">предел</w:t>
            </w:r>
            <w:r w:rsidDel="00000000" w:rsidR="00000000" w:rsidRPr="00000000">
              <w:rPr>
                <w:rFonts w:ascii="Times New Roman" w:cs="Times New Roman" w:eastAsia="Times New Roman" w:hAnsi="Times New Roman"/>
                <w:sz w:val="24"/>
                <w:szCs w:val="24"/>
                <w:rtl w:val="0"/>
              </w:rPr>
              <w:t xml:space="preserve">ению показаний и</w:t>
            </w:r>
            <w:r w:rsidDel="00000000" w:rsidR="00000000" w:rsidRPr="00000000">
              <w:rPr>
                <w:rFonts w:ascii="Times New Roman" w:cs="Times New Roman" w:eastAsia="Times New Roman" w:hAnsi="Times New Roman"/>
                <w:color w:val="000000"/>
                <w:sz w:val="24"/>
                <w:szCs w:val="24"/>
                <w:rtl w:val="0"/>
              </w:rPr>
              <w:t xml:space="preserve"> противопоказани</w:t>
            </w:r>
            <w:r w:rsidDel="00000000" w:rsidR="00000000" w:rsidRPr="00000000">
              <w:rPr>
                <w:rFonts w:ascii="Times New Roman" w:cs="Times New Roman" w:eastAsia="Times New Roman" w:hAnsi="Times New Roman"/>
                <w:sz w:val="24"/>
                <w:szCs w:val="24"/>
                <w:rtl w:val="0"/>
              </w:rPr>
              <w:t xml:space="preserve">й</w:t>
            </w:r>
            <w:r w:rsidDel="00000000" w:rsidR="00000000" w:rsidRPr="00000000">
              <w:rPr>
                <w:rFonts w:ascii="Times New Roman" w:cs="Times New Roman" w:eastAsia="Times New Roman" w:hAnsi="Times New Roman"/>
                <w:color w:val="000000"/>
                <w:sz w:val="24"/>
                <w:szCs w:val="24"/>
                <w:rtl w:val="0"/>
              </w:rPr>
              <w:t xml:space="preserve"> к вакцинации</w:t>
            </w:r>
            <w:r w:rsidDel="00000000" w:rsidR="00000000" w:rsidRPr="00000000">
              <w:rPr>
                <w:rFonts w:ascii="Times New Roman" w:cs="Times New Roman" w:eastAsia="Times New Roman" w:hAnsi="Times New Roman"/>
                <w:sz w:val="24"/>
                <w:szCs w:val="24"/>
                <w:rtl w:val="0"/>
              </w:rPr>
              <w:t xml:space="preserve"> и определения индивидуального графика вакцинации.</w:t>
            </w:r>
          </w:p>
          <w:p w:rsidR="00000000" w:rsidDel="00000000" w:rsidP="00000000" w:rsidRDefault="00000000" w:rsidRPr="00000000" w14:paraId="0000070C">
            <w:pPr>
              <w:widowControl w:val="0"/>
              <w:numPr>
                <w:ilvl w:val="0"/>
                <w:numId w:val="18"/>
              </w:numPr>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283.000000000000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Умеет выявлять </w:t>
            </w:r>
            <w:r w:rsidDel="00000000" w:rsidR="00000000" w:rsidRPr="00000000">
              <w:rPr>
                <w:rFonts w:ascii="Times New Roman" w:cs="Times New Roman" w:eastAsia="Times New Roman" w:hAnsi="Times New Roman"/>
                <w:color w:val="000000"/>
                <w:sz w:val="24"/>
                <w:szCs w:val="24"/>
                <w:rtl w:val="0"/>
              </w:rPr>
              <w:t xml:space="preserve">клинические симптомы ожидаемых общих и местных реакций на вакцинацию</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и предупреждать</w:t>
            </w:r>
            <w:r w:rsidDel="00000000" w:rsidR="00000000" w:rsidRPr="00000000">
              <w:rPr>
                <w:rFonts w:ascii="Times New Roman" w:cs="Times New Roman" w:eastAsia="Times New Roman" w:hAnsi="Times New Roman"/>
                <w:color w:val="000000"/>
                <w:sz w:val="24"/>
                <w:szCs w:val="24"/>
                <w:rtl w:val="0"/>
              </w:rPr>
              <w:t xml:space="preserve"> неблагоприятные события в поствакцинальном периоде</w:t>
            </w:r>
            <w:r w:rsidDel="00000000" w:rsidR="00000000" w:rsidRPr="00000000">
              <w:rPr>
                <w:rFonts w:ascii="Times New Roman" w:cs="Times New Roman" w:eastAsia="Times New Roman" w:hAnsi="Times New Roman"/>
                <w:sz w:val="24"/>
                <w:szCs w:val="24"/>
                <w:rtl w:val="0"/>
              </w:rPr>
              <w:t xml:space="preserve">, применяя знания по иммунологии (иммунный ответ, ПИДы) и микробиологии и вирусологии (факторы патогенности, вирулентности, антигенная структура)</w:t>
            </w:r>
            <w:r w:rsidDel="00000000" w:rsidR="00000000" w:rsidRPr="00000000">
              <w:rPr>
                <w:rtl w:val="0"/>
              </w:rPr>
            </w:r>
          </w:p>
          <w:p w:rsidR="00000000" w:rsidDel="00000000" w:rsidP="00000000" w:rsidRDefault="00000000" w:rsidRPr="00000000" w14:paraId="0000070D">
            <w:pPr>
              <w:widowControl w:val="0"/>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4" w:firstLine="283.00000000000006"/>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5</w:t>
            </w:r>
          </w:p>
          <w:p w:rsidR="00000000" w:rsidDel="00000000" w:rsidP="00000000" w:rsidRDefault="00000000" w:rsidRPr="00000000" w14:paraId="0000070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Клиническое обучение Elsevier Глава- Педиатрия</w:t>
            </w:r>
          </w:p>
          <w:p w:rsidR="00000000" w:rsidDel="00000000" w:rsidP="00000000" w:rsidRDefault="00000000" w:rsidRPr="00000000" w14:paraId="00000710">
            <w:pPr>
              <w:widowControl w:val="0"/>
              <w:spacing w:after="0" w:line="240" w:lineRule="auto"/>
              <w:ind w:lef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Основы педиатрии Нельсона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1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71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Задание СРС (студенты готовят календари прививок и особенности каждой страны в сравнительном аспекте)</w:t>
            </w:r>
          </w:p>
          <w:p w:rsidR="00000000" w:rsidDel="00000000" w:rsidP="00000000" w:rsidRDefault="00000000" w:rsidRPr="00000000" w14:paraId="00000714">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Инфекционные заболевания с синдромом сыпи (корь, краснуха, скарлатина, ветряная оспа).  Стратегия ИВБДВ.</w:t>
            </w:r>
          </w:p>
          <w:p w:rsidR="00000000" w:rsidDel="00000000" w:rsidP="00000000" w:rsidRDefault="00000000" w:rsidRPr="00000000" w14:paraId="0000071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A">
            <w:pPr>
              <w:widowControl w:val="0"/>
              <w:numPr>
                <w:ilvl w:val="0"/>
                <w:numId w:val="6"/>
              </w:numPr>
              <w:pBdr>
                <w:top w:space="0" w:sz="0" w:val="nil"/>
                <w:left w:space="0" w:sz="0" w:val="nil"/>
                <w:bottom w:space="0" w:sz="0" w:val="nil"/>
                <w:right w:space="0" w:sz="0" w:val="nil"/>
                <w:between w:space="0" w:sz="0" w:val="nil"/>
              </w:pBdr>
              <w:tabs>
                <w:tab w:val="left" w:leader="none" w:pos="840"/>
              </w:tabs>
              <w:spacing w:after="0" w:line="240" w:lineRule="auto"/>
              <w:ind w:left="54" w:right="97" w:firstLine="283.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Интегрирует знания и навыки для выявления синдрома инфекционной энантемы и экзантемы на основа знаний этиологии, патогенеза вакциноуправляемых инфекций и других состояний с синдром сыпи. </w:t>
            </w:r>
          </w:p>
          <w:p w:rsidR="00000000" w:rsidDel="00000000" w:rsidP="00000000" w:rsidRDefault="00000000" w:rsidRPr="00000000" w14:paraId="0000071B">
            <w:pPr>
              <w:widowControl w:val="0"/>
              <w:numPr>
                <w:ilvl w:val="0"/>
                <w:numId w:val="6"/>
              </w:numPr>
              <w:pBdr>
                <w:top w:space="0" w:sz="0" w:val="nil"/>
                <w:left w:space="0" w:sz="0" w:val="nil"/>
                <w:bottom w:space="0" w:sz="0" w:val="nil"/>
                <w:right w:space="0" w:sz="0" w:val="nil"/>
                <w:between w:space="0" w:sz="0" w:val="nil"/>
              </w:pBdr>
              <w:tabs>
                <w:tab w:val="left" w:leader="none" w:pos="840"/>
              </w:tabs>
              <w:spacing w:after="0" w:line="240" w:lineRule="auto"/>
              <w:ind w:left="54" w:right="93" w:firstLine="283.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w:t>
            </w:r>
            <w:r w:rsidDel="00000000" w:rsidR="00000000" w:rsidRPr="00000000">
              <w:rPr>
                <w:rFonts w:ascii="Times New Roman" w:cs="Times New Roman" w:eastAsia="Times New Roman" w:hAnsi="Times New Roman"/>
                <w:color w:val="000000"/>
                <w:sz w:val="24"/>
                <w:szCs w:val="24"/>
                <w:rtl w:val="0"/>
              </w:rPr>
              <w:t xml:space="preserve">ринима</w:t>
            </w:r>
            <w:r w:rsidDel="00000000" w:rsidR="00000000" w:rsidRPr="00000000">
              <w:rPr>
                <w:rFonts w:ascii="Times New Roman" w:cs="Times New Roman" w:eastAsia="Times New Roman" w:hAnsi="Times New Roman"/>
                <w:sz w:val="24"/>
                <w:szCs w:val="24"/>
                <w:rtl w:val="0"/>
              </w:rPr>
              <w:t xml:space="preserve">ет </w:t>
            </w:r>
            <w:r w:rsidDel="00000000" w:rsidR="00000000" w:rsidRPr="00000000">
              <w:rPr>
                <w:rFonts w:ascii="Times New Roman" w:cs="Times New Roman" w:eastAsia="Times New Roman" w:hAnsi="Times New Roman"/>
                <w:color w:val="000000"/>
                <w:sz w:val="24"/>
                <w:szCs w:val="24"/>
                <w:rtl w:val="0"/>
              </w:rPr>
              <w:t xml:space="preserve">профессиональные решения по веден</w:t>
            </w:r>
            <w:r w:rsidDel="00000000" w:rsidR="00000000" w:rsidRPr="00000000">
              <w:rPr>
                <w:rFonts w:ascii="Times New Roman" w:cs="Times New Roman" w:eastAsia="Times New Roman" w:hAnsi="Times New Roman"/>
                <w:sz w:val="24"/>
                <w:szCs w:val="24"/>
                <w:rtl w:val="0"/>
              </w:rPr>
              <w:t xml:space="preserve">ию (</w:t>
            </w:r>
            <w:r w:rsidDel="00000000" w:rsidR="00000000" w:rsidRPr="00000000">
              <w:rPr>
                <w:rFonts w:ascii="Times New Roman" w:cs="Times New Roman" w:eastAsia="Times New Roman" w:hAnsi="Times New Roman"/>
                <w:i w:val="1"/>
                <w:iCs w:val="1"/>
                <w:sz w:val="24"/>
                <w:szCs w:val="24"/>
                <w:rtl w:val="0"/>
              </w:rPr>
              <w:t xml:space="preserve">лечению)</w:t>
            </w:r>
            <w:r w:rsidDel="00000000" w:rsidR="00000000" w:rsidRPr="00000000">
              <w:rPr>
                <w:rFonts w:ascii="Times New Roman" w:cs="Times New Roman" w:eastAsia="Times New Roman" w:hAnsi="Times New Roman"/>
                <w:sz w:val="24"/>
                <w:szCs w:val="24"/>
                <w:rtl w:val="0"/>
              </w:rPr>
              <w:t xml:space="preserve"> пациента</w:t>
            </w:r>
            <w:r w:rsidDel="00000000" w:rsidR="00000000" w:rsidRPr="00000000">
              <w:rPr>
                <w:rFonts w:ascii="Times New Roman" w:cs="Times New Roman" w:eastAsia="Times New Roman" w:hAnsi="Times New Roman"/>
                <w:color w:val="000000"/>
                <w:sz w:val="24"/>
                <w:szCs w:val="24"/>
                <w:rtl w:val="0"/>
              </w:rPr>
              <w:t xml:space="preserve"> на основе доказательной медицины,  в соответствии со стратегией ИВБДВ, </w:t>
            </w:r>
            <w:r w:rsidDel="00000000" w:rsidR="00000000" w:rsidRPr="00000000">
              <w:rPr>
                <w:rFonts w:ascii="Times New Roman" w:cs="Times New Roman" w:eastAsia="Times New Roman" w:hAnsi="Times New Roman"/>
                <w:sz w:val="24"/>
                <w:szCs w:val="24"/>
                <w:rtl w:val="0"/>
              </w:rPr>
              <w:t xml:space="preserve"> зная этиологию, патогенез и клинические проявления заболеваний с синдромом сыпи.</w:t>
            </w:r>
          </w:p>
          <w:p w:rsidR="00000000" w:rsidDel="00000000" w:rsidP="00000000" w:rsidRDefault="00000000" w:rsidRPr="00000000" w14:paraId="0000071C">
            <w:pPr>
              <w:widowControl w:val="0"/>
              <w:numPr>
                <w:ilvl w:val="0"/>
                <w:numId w:val="6"/>
              </w:numPr>
              <w:pBdr>
                <w:top w:space="0" w:sz="0" w:val="nil"/>
                <w:left w:space="0" w:sz="0" w:val="nil"/>
                <w:bottom w:space="0" w:sz="0" w:val="nil"/>
                <w:right w:space="0" w:sz="0" w:val="nil"/>
                <w:between w:space="0" w:sz="0" w:val="nil"/>
              </w:pBdr>
              <w:spacing w:after="0" w:line="240" w:lineRule="auto"/>
              <w:ind w:left="54" w:right="93" w:firstLine="283.0000000000000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Проводит первичную и вторичную профилактику вакциноуправляемых инфекций, применяет знания этиопатогенезе для предупреждения  </w:t>
            </w:r>
            <w:r w:rsidDel="00000000" w:rsidR="00000000" w:rsidRPr="00000000">
              <w:rPr>
                <w:rFonts w:ascii="Times New Roman" w:cs="Times New Roman" w:eastAsia="Times New Roman" w:hAnsi="Times New Roman"/>
                <w:color w:val="000000"/>
                <w:sz w:val="24"/>
                <w:szCs w:val="24"/>
                <w:rtl w:val="0"/>
              </w:rPr>
              <w:t xml:space="preserve">осложнени</w:t>
            </w:r>
            <w:r w:rsidDel="00000000" w:rsidR="00000000" w:rsidRPr="00000000">
              <w:rPr>
                <w:rFonts w:ascii="Times New Roman" w:cs="Times New Roman" w:eastAsia="Times New Roman" w:hAnsi="Times New Roman"/>
                <w:sz w:val="24"/>
                <w:szCs w:val="24"/>
                <w:rtl w:val="0"/>
              </w:rPr>
              <w:t xml:space="preserve">й</w:t>
            </w:r>
            <w:r w:rsidDel="00000000" w:rsidR="00000000" w:rsidRPr="00000000">
              <w:rPr>
                <w:rFonts w:ascii="Times New Roman" w:cs="Times New Roman" w:eastAsia="Times New Roman" w:hAnsi="Times New Roman"/>
                <w:color w:val="000000"/>
                <w:sz w:val="24"/>
                <w:szCs w:val="24"/>
                <w:rtl w:val="0"/>
              </w:rPr>
              <w:t xml:space="preserve"> и определ</w:t>
            </w:r>
            <w:r w:rsidDel="00000000" w:rsidR="00000000" w:rsidRPr="00000000">
              <w:rPr>
                <w:rFonts w:ascii="Times New Roman" w:cs="Times New Roman" w:eastAsia="Times New Roman" w:hAnsi="Times New Roman"/>
                <w:sz w:val="24"/>
                <w:szCs w:val="24"/>
                <w:rtl w:val="0"/>
              </w:rPr>
              <w:t xml:space="preserve">ения</w:t>
            </w:r>
            <w:r w:rsidDel="00000000" w:rsidR="00000000" w:rsidRPr="00000000">
              <w:rPr>
                <w:rFonts w:ascii="Times New Roman" w:cs="Times New Roman" w:eastAsia="Times New Roman" w:hAnsi="Times New Roman"/>
                <w:color w:val="000000"/>
                <w:sz w:val="24"/>
                <w:szCs w:val="24"/>
                <w:rtl w:val="0"/>
              </w:rPr>
              <w:t xml:space="preserve"> прогноза при заболеваниях с синдромом сыпи (корь, краснуха, скарлатина, ветряная оспа).</w:t>
            </w:r>
          </w:p>
          <w:p w:rsidR="00000000" w:rsidDel="00000000" w:rsidP="00000000" w:rsidRDefault="00000000" w:rsidRPr="00000000" w14:paraId="0000071D">
            <w:pPr>
              <w:widowControl w:val="0"/>
              <w:pBdr>
                <w:top w:space="0" w:sz="0" w:val="nil"/>
                <w:left w:space="0" w:sz="0" w:val="nil"/>
                <w:bottom w:space="0" w:sz="0" w:val="nil"/>
                <w:right w:space="0" w:sz="0" w:val="nil"/>
                <w:between w:space="0" w:sz="0" w:val="nil"/>
              </w:pBdr>
              <w:spacing w:after="0" w:line="240" w:lineRule="auto"/>
              <w:ind w:left="54" w:right="93" w:firstLine="283.00000000000006"/>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E">
            <w:pPr>
              <w:widowControl w:val="0"/>
              <w:pBdr>
                <w:top w:space="0" w:sz="0" w:val="nil"/>
                <w:left w:space="0" w:sz="0" w:val="nil"/>
                <w:bottom w:space="0" w:sz="0" w:val="nil"/>
                <w:right w:space="0" w:sz="0" w:val="nil"/>
                <w:between w:space="0" w:sz="0" w:val="nil"/>
              </w:pBdr>
              <w:spacing w:after="0" w:line="240" w:lineRule="auto"/>
              <w:ind w:left="12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Рэйчел У Сидвелл, Майк Э. Томсон Глава 5</w:t>
            </w:r>
          </w:p>
          <w:p w:rsidR="00000000" w:rsidDel="00000000" w:rsidP="00000000" w:rsidRDefault="00000000" w:rsidRPr="00000000" w14:paraId="0000071F">
            <w:pPr>
              <w:widowControl w:val="0"/>
              <w:numPr>
                <w:ilvl w:val="0"/>
                <w:numId w:val="7"/>
              </w:numPr>
              <w:pBdr>
                <w:top w:space="0" w:sz="0" w:val="nil"/>
                <w:left w:space="0" w:sz="0" w:val="nil"/>
                <w:bottom w:space="0" w:sz="0" w:val="nil"/>
                <w:right w:space="0" w:sz="0" w:val="nil"/>
                <w:between w:space="0" w:sz="0" w:val="nil"/>
              </w:pBdr>
              <w:tabs>
                <w:tab w:val="left" w:leader="none" w:pos="365"/>
              </w:tabs>
              <w:spacing w:after="0" w:line="240" w:lineRule="auto"/>
              <w:ind w:left="124" w:right="44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Клиническое обучение Elsevier Глава- Педиатрия</w:t>
            </w:r>
          </w:p>
          <w:p w:rsidR="00000000" w:rsidDel="00000000" w:rsidP="00000000" w:rsidRDefault="00000000" w:rsidRPr="00000000" w14:paraId="00000720">
            <w:pPr>
              <w:widowControl w:val="0"/>
              <w:numPr>
                <w:ilvl w:val="0"/>
                <w:numId w:val="7"/>
              </w:numPr>
              <w:pBdr>
                <w:top w:space="0" w:sz="0" w:val="nil"/>
                <w:left w:space="0" w:sz="0" w:val="nil"/>
                <w:bottom w:space="0" w:sz="0" w:val="nil"/>
                <w:right w:space="0" w:sz="0" w:val="nil"/>
                <w:between w:space="0" w:sz="0" w:val="nil"/>
              </w:pBdr>
              <w:tabs>
                <w:tab w:val="left" w:leader="none" w:pos="365"/>
              </w:tabs>
              <w:spacing w:after="0" w:line="240" w:lineRule="auto"/>
              <w:ind w:left="124" w:right="92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Основы педиатрии Нельсона</w:t>
            </w:r>
          </w:p>
          <w:p w:rsidR="00000000" w:rsidDel="00000000" w:rsidP="00000000" w:rsidRDefault="00000000" w:rsidRPr="00000000" w14:paraId="00000721">
            <w:pPr>
              <w:widowControl w:val="0"/>
              <w:numPr>
                <w:ilvl w:val="0"/>
                <w:numId w:val="7"/>
              </w:numPr>
              <w:pBdr>
                <w:top w:space="0" w:sz="0" w:val="nil"/>
                <w:left w:space="0" w:sz="0" w:val="nil"/>
                <w:bottom w:space="0" w:sz="0" w:val="nil"/>
                <w:right w:space="0" w:sz="0" w:val="nil"/>
                <w:between w:space="0" w:sz="0" w:val="nil"/>
              </w:pBdr>
              <w:tabs>
                <w:tab w:val="left" w:leader="none" w:pos="365"/>
              </w:tabs>
              <w:spacing w:after="0" w:line="240" w:lineRule="auto"/>
              <w:ind w:left="124" w:right="39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Буклет ИВБДВ учайкин сенченко</w:t>
            </w:r>
          </w:p>
          <w:p w:rsidR="00000000" w:rsidDel="00000000" w:rsidP="00000000" w:rsidRDefault="00000000" w:rsidRPr="00000000" w14:paraId="00000722">
            <w:pPr>
              <w:widowControl w:val="0"/>
              <w:numPr>
                <w:ilvl w:val="0"/>
                <w:numId w:val="7"/>
              </w:numPr>
              <w:pBdr>
                <w:top w:space="0" w:sz="0" w:val="nil"/>
                <w:left w:space="0" w:sz="0" w:val="nil"/>
                <w:bottom w:space="0" w:sz="0" w:val="nil"/>
                <w:right w:space="0" w:sz="0" w:val="nil"/>
                <w:between w:space="0" w:sz="0" w:val="nil"/>
              </w:pBdr>
              <w:tabs>
                <w:tab w:val="left" w:leader="none" w:pos="365"/>
              </w:tabs>
              <w:spacing w:after="0" w:line="240" w:lineRule="auto"/>
              <w:ind w:left="124" w:right="30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В.Ф. </w:t>
            </w:r>
            <w:r w:rsidDel="00000000" w:rsidR="00000000" w:rsidRPr="00000000">
              <w:rPr>
                <w:rFonts w:ascii="Times New Roman" w:cs="Times New Roman" w:eastAsia="Times New Roman" w:hAnsi="Times New Roman"/>
                <w:color w:val="1a1a1a"/>
                <w:sz w:val="24"/>
                <w:szCs w:val="24"/>
                <w:rtl w:val="0"/>
              </w:rPr>
              <w:t xml:space="preserve">Учайкин, О.В. Шамшева - Инфекционные болезни у детей. стр</w:t>
            </w:r>
            <w:r w:rsidDel="00000000" w:rsidR="00000000" w:rsidRPr="00000000">
              <w:rPr>
                <w:rtl w:val="0"/>
              </w:rPr>
            </w:r>
          </w:p>
          <w:p w:rsidR="00000000" w:rsidDel="00000000" w:rsidP="00000000" w:rsidRDefault="00000000" w:rsidRPr="00000000" w14:paraId="00000723">
            <w:pPr>
              <w:widowControl w:val="0"/>
              <w:pBdr>
                <w:top w:space="0" w:sz="0" w:val="nil"/>
                <w:left w:space="0" w:sz="0" w:val="nil"/>
                <w:bottom w:space="0" w:sz="0" w:val="nil"/>
                <w:right w:space="0" w:sz="0" w:val="nil"/>
                <w:between w:space="0" w:sz="0" w:val="nil"/>
              </w:pBdr>
              <w:spacing w:after="0" w:line="240" w:lineRule="auto"/>
              <w:ind w:left="12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1a1a1a"/>
                <w:sz w:val="24"/>
                <w:szCs w:val="24"/>
                <w:rtl w:val="0"/>
              </w:rPr>
              <w:t xml:space="preserve">172-182, 231, 563</w:t>
            </w:r>
            <w:r w:rsidDel="00000000" w:rsidR="00000000" w:rsidRPr="00000000">
              <w:rPr>
                <w:rtl w:val="0"/>
              </w:rPr>
            </w:r>
          </w:p>
          <w:p w:rsidR="00000000" w:rsidDel="00000000" w:rsidP="00000000" w:rsidRDefault="00000000" w:rsidRPr="00000000" w14:paraId="00000724">
            <w:pPr>
              <w:widowControl w:val="0"/>
              <w:numPr>
                <w:ilvl w:val="0"/>
                <w:numId w:val="7"/>
              </w:numPr>
              <w:pBdr>
                <w:top w:space="0" w:sz="0" w:val="nil"/>
                <w:left w:space="0" w:sz="0" w:val="nil"/>
                <w:bottom w:space="0" w:sz="0" w:val="nil"/>
                <w:right w:space="0" w:sz="0" w:val="nil"/>
                <w:between w:space="0" w:sz="0" w:val="nil"/>
              </w:pBdr>
              <w:tabs>
                <w:tab w:val="left" w:leader="none" w:pos="845"/>
              </w:tabs>
              <w:spacing w:after="0" w:line="240" w:lineRule="auto"/>
              <w:ind w:left="844" w:right="286" w:hanging="360"/>
              <w:rPr>
                <w:rFonts w:ascii="Times New Roman" w:cs="Times New Roman" w:eastAsia="Times New Roman" w:hAnsi="Times New Roman"/>
                <w:color w:val="1a1a1a"/>
                <w:sz w:val="24"/>
                <w:szCs w:val="24"/>
              </w:rPr>
            </w:pPr>
            <w:hyperlink r:id="rId27">
              <w:r w:rsidDel="00000000" w:rsidR="00000000" w:rsidRPr="00000000">
                <w:rPr>
                  <w:rFonts w:ascii="Times New Roman" w:cs="Times New Roman" w:eastAsia="Times New Roman" w:hAnsi="Times New Roman"/>
                  <w:color w:val="1154cc"/>
                  <w:sz w:val="24"/>
                  <w:szCs w:val="24"/>
                  <w:u w:val="single"/>
                  <w:rtl w:val="0"/>
                </w:rPr>
                <w:t xml:space="preserve">https://geekymedics.c</w:t>
              </w:r>
            </w:hyperlink>
            <w:r w:rsidDel="00000000" w:rsidR="00000000" w:rsidRPr="00000000">
              <w:rPr>
                <w:rFonts w:ascii="Times New Roman" w:cs="Times New Roman" w:eastAsia="Times New Roman" w:hAnsi="Times New Roman"/>
                <w:color w:val="1154cc"/>
                <w:sz w:val="24"/>
                <w:szCs w:val="24"/>
                <w:rtl w:val="0"/>
              </w:rPr>
              <w:t xml:space="preserve"> </w:t>
            </w:r>
            <w:hyperlink r:id="rId28">
              <w:r w:rsidDel="00000000" w:rsidR="00000000" w:rsidRPr="00000000">
                <w:rPr>
                  <w:rFonts w:ascii="Times New Roman" w:cs="Times New Roman" w:eastAsia="Times New Roman" w:hAnsi="Times New Roman"/>
                  <w:color w:val="1154cc"/>
                  <w:sz w:val="24"/>
                  <w:szCs w:val="24"/>
                  <w:u w:val="single"/>
                  <w:rtl w:val="0"/>
                </w:rPr>
                <w:t xml:space="preserve">om/measles/</w:t>
              </w:r>
            </w:hyperlink>
            <w:r w:rsidDel="00000000" w:rsidR="00000000" w:rsidRPr="00000000">
              <w:rPr>
                <w:rtl w:val="0"/>
              </w:rPr>
            </w:r>
          </w:p>
          <w:p w:rsidR="00000000" w:rsidDel="00000000" w:rsidP="00000000" w:rsidRDefault="00000000" w:rsidRPr="00000000" w14:paraId="00000725">
            <w:pPr>
              <w:widowControl w:val="0"/>
              <w:tabs>
                <w:tab w:val="left" w:leader="none" w:pos="280"/>
              </w:tabs>
              <w:spacing w:after="0" w:line="240" w:lineRule="auto"/>
              <w:ind w:right="111"/>
              <w:rPr>
                <w:rFonts w:ascii="Times New Roman" w:cs="Times New Roman" w:eastAsia="Times New Roman" w:hAnsi="Times New Roman"/>
                <w:sz w:val="24"/>
                <w:szCs w:val="24"/>
              </w:rPr>
            </w:pPr>
            <w:hyperlink r:id="rId29">
              <w:r w:rsidDel="00000000" w:rsidR="00000000" w:rsidRPr="00000000">
                <w:rPr>
                  <w:rFonts w:ascii="Times New Roman" w:cs="Times New Roman" w:eastAsia="Times New Roman" w:hAnsi="Times New Roman"/>
                  <w:color w:val="1154cc"/>
                  <w:sz w:val="24"/>
                  <w:szCs w:val="24"/>
                  <w:u w:val="single"/>
                  <w:rtl w:val="0"/>
                </w:rPr>
                <w:t xml:space="preserve">https://geekymedics.c</w:t>
              </w:r>
            </w:hyperlink>
            <w:r w:rsidDel="00000000" w:rsidR="00000000" w:rsidRPr="00000000">
              <w:rPr>
                <w:rFonts w:ascii="Times New Roman" w:cs="Times New Roman" w:eastAsia="Times New Roman" w:hAnsi="Times New Roman"/>
                <w:color w:val="1154cc"/>
                <w:sz w:val="24"/>
                <w:szCs w:val="24"/>
                <w:rtl w:val="0"/>
              </w:rPr>
              <w:t xml:space="preserve"> </w:t>
            </w:r>
            <w:hyperlink r:id="rId30">
              <w:r w:rsidDel="00000000" w:rsidR="00000000" w:rsidRPr="00000000">
                <w:rPr>
                  <w:rFonts w:ascii="Times New Roman" w:cs="Times New Roman" w:eastAsia="Times New Roman" w:hAnsi="Times New Roman"/>
                  <w:color w:val="1154cc"/>
                  <w:sz w:val="24"/>
                  <w:szCs w:val="24"/>
                  <w:u w:val="single"/>
                  <w:rtl w:val="0"/>
                </w:rPr>
                <w:t xml:space="preserve">om/chickenpox/</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2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Мини- конференция темы СРС</w:t>
            </w:r>
          </w:p>
          <w:p w:rsidR="00000000" w:rsidDel="00000000" w:rsidP="00000000" w:rsidRDefault="00000000" w:rsidRPr="00000000" w14:paraId="0000072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72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B">
            <w:pPr>
              <w:widowControl w:val="0"/>
              <w:pBdr>
                <w:top w:space="0" w:sz="0" w:val="nil"/>
                <w:left w:space="0" w:sz="0" w:val="nil"/>
                <w:bottom w:space="0" w:sz="0" w:val="nil"/>
                <w:right w:space="0" w:sz="0" w:val="nil"/>
                <w:between w:space="0" w:sz="0" w:val="nil"/>
              </w:pBdr>
              <w:spacing w:after="0" w:line="240" w:lineRule="auto"/>
              <w:ind w:left="124" w:right="10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Интегрированное ведение болезней детского возраста. Кашель.</w:t>
            </w:r>
          </w:p>
          <w:p w:rsidR="00000000" w:rsidDel="00000000" w:rsidP="00000000" w:rsidRDefault="00000000" w:rsidRPr="00000000" w14:paraId="0000072C">
            <w:pPr>
              <w:widowControl w:val="0"/>
              <w:pBdr>
                <w:top w:space="0" w:sz="0" w:val="nil"/>
                <w:left w:space="0" w:sz="0" w:val="nil"/>
                <w:bottom w:space="0" w:sz="0" w:val="nil"/>
                <w:right w:space="0" w:sz="0" w:val="nil"/>
                <w:between w:space="0" w:sz="0" w:val="nil"/>
              </w:pBdr>
              <w:spacing w:after="0" w:line="240" w:lineRule="auto"/>
              <w:ind w:left="124" w:right="21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Затрудненное</w:t>
            </w:r>
          </w:p>
          <w:p w:rsidR="00000000" w:rsidDel="00000000" w:rsidP="00000000" w:rsidRDefault="00000000" w:rsidRPr="00000000" w14:paraId="0000072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дыхание. Лихорадка.</w:t>
            </w:r>
          </w:p>
          <w:p w:rsidR="00000000" w:rsidDel="00000000" w:rsidP="00000000" w:rsidRDefault="00000000" w:rsidRPr="00000000" w14:paraId="0000072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0">
            <w:pPr>
              <w:widowControl w:val="0"/>
              <w:pBdr>
                <w:top w:space="0" w:sz="0" w:val="nil"/>
                <w:left w:space="0" w:sz="0" w:val="nil"/>
                <w:bottom w:space="0" w:sz="0" w:val="nil"/>
                <w:right w:space="0" w:sz="0" w:val="nil"/>
                <w:between w:space="0" w:sz="0" w:val="nil"/>
              </w:pBdr>
              <w:spacing w:after="0" w:line="240" w:lineRule="auto"/>
              <w:ind w:right="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Применяет знания согласно стратегии  ИБВДВ при диагностировании кашля или затрудненного дыхания, выявления опасных признаков у детей младшего возраста</w:t>
            </w:r>
          </w:p>
          <w:p w:rsidR="00000000" w:rsidDel="00000000" w:rsidP="00000000" w:rsidRDefault="00000000" w:rsidRPr="00000000" w14:paraId="00000731">
            <w:pPr>
              <w:widowControl w:val="0"/>
              <w:pBdr>
                <w:top w:space="0" w:sz="0" w:val="nil"/>
                <w:left w:space="0" w:sz="0" w:val="nil"/>
                <w:bottom w:space="0" w:sz="0" w:val="nil"/>
                <w:right w:space="0" w:sz="0" w:val="nil"/>
                <w:between w:space="0" w:sz="0" w:val="nil"/>
              </w:pBdr>
              <w:spacing w:after="0" w:line="240" w:lineRule="auto"/>
              <w:ind w:right="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2.Интегрирует</w:t>
              <w:tab/>
              <w:t xml:space="preserve">знания и навыки для своевременной диагностики состояний: «Тяжелая</w:t>
              <w:tab/>
              <w:t xml:space="preserve">пневмония</w:t>
              <w:tab/>
              <w:t xml:space="preserve">или очень тяжелое заболевание», «Пневмония», «Кашель или простуда».</w:t>
            </w:r>
          </w:p>
          <w:p w:rsidR="00000000" w:rsidDel="00000000" w:rsidP="00000000" w:rsidRDefault="00000000" w:rsidRPr="00000000" w14:paraId="00000732">
            <w:pPr>
              <w:widowControl w:val="0"/>
              <w:pBdr>
                <w:top w:space="0" w:sz="0" w:val="nil"/>
                <w:left w:space="0" w:sz="0" w:val="nil"/>
                <w:bottom w:space="0" w:sz="0" w:val="nil"/>
                <w:right w:space="0" w:sz="0" w:val="nil"/>
                <w:between w:space="0" w:sz="0" w:val="nil"/>
              </w:pBdr>
              <w:spacing w:after="0" w:line="240" w:lineRule="auto"/>
              <w:ind w:right="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3.Принимает профессиональные решения на основе анализа рациональности диагностики и принципах доказательной медицины в соответствии со стратегией ИВБДВ для синдроме кашля и затруднения дыхания, в том числе выбор медикаментозной терапии на основе знаний о фармакодинамике и фармакокинетике</w:t>
            </w:r>
          </w:p>
          <w:p w:rsidR="00000000" w:rsidDel="00000000" w:rsidP="00000000" w:rsidRDefault="00000000" w:rsidRPr="00000000" w14:paraId="00000733">
            <w:pPr>
              <w:widowControl w:val="0"/>
              <w:pBdr>
                <w:top w:space="0" w:sz="0" w:val="nil"/>
                <w:left w:space="0" w:sz="0" w:val="nil"/>
                <w:bottom w:space="0" w:sz="0" w:val="nil"/>
                <w:right w:space="0" w:sz="0" w:val="nil"/>
                <w:between w:space="0" w:sz="0" w:val="nil"/>
              </w:pBdr>
              <w:spacing w:after="0" w:line="240" w:lineRule="auto"/>
              <w:ind w:right="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4.Проводит первичную и вторичную профилактику вакциноуправляемых инфекций, применяет знания этиопатогенезе для предупреждения  осложнений и определения прогноза при заболеваниях с синдромом кашель и затруднение дыхания (Пневмококковая, Гемофильная палочка типа b (Hib)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4">
            <w:pPr>
              <w:widowControl w:val="0"/>
              <w:pBdr>
                <w:top w:space="0" w:sz="0" w:val="nil"/>
                <w:left w:space="0" w:sz="0" w:val="nil"/>
                <w:bottom w:space="0" w:sz="0" w:val="nil"/>
                <w:right w:space="0" w:sz="0" w:val="nil"/>
                <w:between w:space="0" w:sz="0" w:val="nil"/>
              </w:pBdr>
              <w:spacing w:after="0" w:line="240" w:lineRule="auto"/>
              <w:ind w:left="12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Рэйчел У Сидвелл, Майк Э. Томсон Глава 5</w:t>
            </w:r>
          </w:p>
          <w:p w:rsidR="00000000" w:rsidDel="00000000" w:rsidP="00000000" w:rsidRDefault="00000000" w:rsidRPr="00000000" w14:paraId="00000735">
            <w:pPr>
              <w:widowControl w:val="0"/>
              <w:numPr>
                <w:ilvl w:val="0"/>
                <w:numId w:val="8"/>
              </w:numPr>
              <w:pBdr>
                <w:top w:space="0" w:sz="0" w:val="nil"/>
                <w:left w:space="0" w:sz="0" w:val="nil"/>
                <w:bottom w:space="0" w:sz="0" w:val="nil"/>
                <w:right w:space="0" w:sz="0" w:val="nil"/>
                <w:between w:space="0" w:sz="0" w:val="nil"/>
              </w:pBdr>
              <w:tabs>
                <w:tab w:val="left" w:leader="none" w:pos="365"/>
              </w:tabs>
              <w:spacing w:after="0" w:line="240" w:lineRule="auto"/>
              <w:ind w:left="124" w:right="44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Клиническое обучение Elsevier Глава- Педиатрия</w:t>
            </w:r>
          </w:p>
          <w:p w:rsidR="00000000" w:rsidDel="00000000" w:rsidP="00000000" w:rsidRDefault="00000000" w:rsidRPr="00000000" w14:paraId="00000736">
            <w:pPr>
              <w:widowControl w:val="0"/>
              <w:numPr>
                <w:ilvl w:val="0"/>
                <w:numId w:val="8"/>
              </w:numPr>
              <w:pBdr>
                <w:top w:space="0" w:sz="0" w:val="nil"/>
                <w:left w:space="0" w:sz="0" w:val="nil"/>
                <w:bottom w:space="0" w:sz="0" w:val="nil"/>
                <w:right w:space="0" w:sz="0" w:val="nil"/>
                <w:between w:space="0" w:sz="0" w:val="nil"/>
              </w:pBdr>
              <w:tabs>
                <w:tab w:val="left" w:leader="none" w:pos="365"/>
              </w:tabs>
              <w:spacing w:after="0" w:line="240" w:lineRule="auto"/>
              <w:ind w:left="124" w:right="92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Основы педиатрии Нельсона</w:t>
            </w:r>
          </w:p>
          <w:p w:rsidR="00000000" w:rsidDel="00000000" w:rsidP="00000000" w:rsidRDefault="00000000" w:rsidRPr="00000000" w14:paraId="00000737">
            <w:pPr>
              <w:widowControl w:val="0"/>
              <w:numPr>
                <w:ilvl w:val="0"/>
                <w:numId w:val="8"/>
              </w:numPr>
              <w:pBdr>
                <w:top w:space="0" w:sz="0" w:val="nil"/>
                <w:left w:space="0" w:sz="0" w:val="nil"/>
                <w:bottom w:space="0" w:sz="0" w:val="nil"/>
                <w:right w:space="0" w:sz="0" w:val="nil"/>
                <w:between w:space="0" w:sz="0" w:val="nil"/>
              </w:pBdr>
              <w:tabs>
                <w:tab w:val="left" w:leader="none" w:pos="365"/>
              </w:tabs>
              <w:spacing w:after="0" w:line="240" w:lineRule="auto"/>
              <w:ind w:left="365" w:hanging="24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Буклет ИВБДВ</w:t>
            </w:r>
          </w:p>
          <w:p w:rsidR="00000000" w:rsidDel="00000000" w:rsidP="00000000" w:rsidRDefault="00000000" w:rsidRPr="00000000" w14:paraId="00000738">
            <w:pPr>
              <w:widowControl w:val="0"/>
              <w:numPr>
                <w:ilvl w:val="0"/>
                <w:numId w:val="8"/>
              </w:numPr>
              <w:pBdr>
                <w:top w:space="0" w:sz="0" w:val="nil"/>
                <w:left w:space="0" w:sz="0" w:val="nil"/>
                <w:bottom w:space="0" w:sz="0" w:val="nil"/>
                <w:right w:space="0" w:sz="0" w:val="nil"/>
                <w:between w:space="0" w:sz="0" w:val="nil"/>
              </w:pBdr>
              <w:tabs>
                <w:tab w:val="left" w:leader="none" w:pos="365"/>
              </w:tabs>
              <w:spacing w:after="0" w:line="240" w:lineRule="auto"/>
              <w:ind w:left="124" w:right="30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В.Ф. </w:t>
            </w:r>
            <w:r w:rsidDel="00000000" w:rsidR="00000000" w:rsidRPr="00000000">
              <w:rPr>
                <w:rFonts w:ascii="Times New Roman" w:cs="Times New Roman" w:eastAsia="Times New Roman" w:hAnsi="Times New Roman"/>
                <w:color w:val="1a1a1a"/>
                <w:sz w:val="24"/>
                <w:szCs w:val="24"/>
                <w:rtl w:val="0"/>
              </w:rPr>
              <w:t xml:space="preserve">Учайкин, О.В. Шамшева - Инфекционные болезни у детей. стр 578</w:t>
            </w:r>
            <w:r w:rsidDel="00000000" w:rsidR="00000000" w:rsidRPr="00000000">
              <w:rPr>
                <w:rtl w:val="0"/>
              </w:rPr>
            </w:r>
          </w:p>
          <w:p w:rsidR="00000000" w:rsidDel="00000000" w:rsidP="00000000" w:rsidRDefault="00000000" w:rsidRPr="00000000" w14:paraId="00000739">
            <w:pPr>
              <w:widowControl w:val="0"/>
              <w:numPr>
                <w:ilvl w:val="0"/>
                <w:numId w:val="8"/>
              </w:numPr>
              <w:pBdr>
                <w:top w:space="0" w:sz="0" w:val="nil"/>
                <w:left w:space="0" w:sz="0" w:val="nil"/>
                <w:bottom w:space="0" w:sz="0" w:val="nil"/>
                <w:right w:space="0" w:sz="0" w:val="nil"/>
                <w:between w:space="0" w:sz="0" w:val="nil"/>
              </w:pBdr>
              <w:tabs>
                <w:tab w:val="left" w:leader="none" w:pos="306"/>
              </w:tabs>
              <w:spacing w:after="0" w:line="240" w:lineRule="auto"/>
              <w:ind w:left="306" w:hanging="182"/>
              <w:rPr>
                <w:rFonts w:ascii="Times New Roman" w:cs="Times New Roman" w:eastAsia="Times New Roman" w:hAnsi="Times New Roman"/>
                <w:color w:val="1a1a1a"/>
                <w:sz w:val="24"/>
                <w:szCs w:val="24"/>
              </w:rPr>
            </w:pPr>
            <w:r w:rsidDel="00000000" w:rsidR="00000000" w:rsidRPr="00000000">
              <w:rPr>
                <w:rtl w:val="0"/>
              </w:rPr>
            </w:r>
          </w:p>
          <w:p w:rsidR="00000000" w:rsidDel="00000000" w:rsidP="00000000" w:rsidRDefault="00000000" w:rsidRPr="00000000" w14:paraId="0000073A">
            <w:pPr>
              <w:widowControl w:val="0"/>
              <w:spacing w:after="0" w:line="240" w:lineRule="auto"/>
              <w:rPr>
                <w:rFonts w:ascii="Times New Roman" w:cs="Times New Roman" w:eastAsia="Times New Roman" w:hAnsi="Times New Roman"/>
                <w:sz w:val="24"/>
                <w:szCs w:val="24"/>
              </w:rPr>
            </w:pPr>
            <w:hyperlink r:id="rId31">
              <w:r w:rsidDel="00000000" w:rsidR="00000000" w:rsidRPr="00000000">
                <w:rPr>
                  <w:rFonts w:ascii="Times New Roman" w:cs="Times New Roman" w:eastAsia="Times New Roman" w:hAnsi="Times New Roman"/>
                  <w:color w:val="1154cc"/>
                  <w:sz w:val="24"/>
                  <w:szCs w:val="24"/>
                  <w:u w:val="single"/>
                  <w:rtl w:val="0"/>
                </w:rPr>
                <w:t xml:space="preserve">https://geekymedics.com/pne</w:t>
              </w:r>
            </w:hyperlink>
            <w:r w:rsidDel="00000000" w:rsidR="00000000" w:rsidRPr="00000000">
              <w:rPr>
                <w:rFonts w:ascii="Times New Roman" w:cs="Times New Roman" w:eastAsia="Times New Roman" w:hAnsi="Times New Roman"/>
                <w:color w:val="1154cc"/>
                <w:sz w:val="24"/>
                <w:szCs w:val="24"/>
                <w:rtl w:val="0"/>
              </w:rPr>
              <w:t xml:space="preserve"> </w:t>
            </w:r>
            <w:hyperlink r:id="rId32">
              <w:r w:rsidDel="00000000" w:rsidR="00000000" w:rsidRPr="00000000">
                <w:rPr>
                  <w:rFonts w:ascii="Times New Roman" w:cs="Times New Roman" w:eastAsia="Times New Roman" w:hAnsi="Times New Roman"/>
                  <w:color w:val="1154cc"/>
                  <w:sz w:val="24"/>
                  <w:szCs w:val="24"/>
                  <w:u w:val="single"/>
                  <w:rtl w:val="0"/>
                </w:rPr>
                <w:t xml:space="preserve">umonia/</w:t>
              </w:r>
            </w:hyperlink>
            <w:r w:rsidDel="00000000" w:rsidR="00000000" w:rsidRPr="00000000">
              <w:rPr>
                <w:rtl w:val="0"/>
              </w:rPr>
            </w:r>
          </w:p>
          <w:p w:rsidR="00000000" w:rsidDel="00000000" w:rsidP="00000000" w:rsidRDefault="00000000" w:rsidRPr="00000000" w14:paraId="0000073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C">
            <w:pPr>
              <w:widowControl w:val="0"/>
              <w:pBdr>
                <w:top w:space="0" w:sz="0" w:val="nil"/>
                <w:left w:space="0" w:sz="0" w:val="nil"/>
                <w:bottom w:space="0" w:sz="0" w:val="nil"/>
                <w:right w:space="0" w:sz="0" w:val="nil"/>
                <w:between w:space="0" w:sz="0" w:val="nil"/>
              </w:pBdr>
              <w:spacing w:after="0" w:line="240" w:lineRule="auto"/>
              <w:ind w:left="109" w:right="8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Формативно е</w:t>
            </w:r>
          </w:p>
          <w:p w:rsidR="00000000" w:rsidDel="00000000" w:rsidP="00000000" w:rsidRDefault="00000000" w:rsidRPr="00000000" w14:paraId="0000073D">
            <w:pPr>
              <w:widowControl w:val="0"/>
              <w:pBdr>
                <w:top w:space="0" w:sz="0" w:val="nil"/>
                <w:left w:space="0" w:sz="0" w:val="nil"/>
                <w:bottom w:space="0" w:sz="0" w:val="nil"/>
                <w:right w:space="0" w:sz="0" w:val="nil"/>
                <w:between w:space="0" w:sz="0" w:val="nil"/>
              </w:pBdr>
              <w:spacing w:after="0" w:line="240" w:lineRule="auto"/>
              <w:ind w:left="109" w:right="8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оценивание: 1.</w:t>
            </w:r>
          </w:p>
          <w:p w:rsidR="00000000" w:rsidDel="00000000" w:rsidP="00000000" w:rsidRDefault="00000000" w:rsidRPr="00000000" w14:paraId="0000073E">
            <w:pPr>
              <w:widowControl w:val="0"/>
              <w:pBdr>
                <w:top w:space="0" w:sz="0" w:val="nil"/>
                <w:left w:space="0" w:sz="0" w:val="nil"/>
                <w:bottom w:space="0" w:sz="0" w:val="nil"/>
                <w:right w:space="0" w:sz="0" w:val="nil"/>
                <w:between w:space="0" w:sz="0" w:val="nil"/>
              </w:pBdr>
              <w:spacing w:after="0" w:line="240" w:lineRule="auto"/>
              <w:ind w:left="109" w:right="17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Использова ние</w:t>
            </w:r>
          </w:p>
          <w:p w:rsidR="00000000" w:rsidDel="00000000" w:rsidP="00000000" w:rsidRDefault="00000000" w:rsidRPr="00000000" w14:paraId="0000073F">
            <w:pPr>
              <w:widowControl w:val="0"/>
              <w:pBdr>
                <w:top w:space="0" w:sz="0" w:val="nil"/>
                <w:left w:space="0" w:sz="0" w:val="nil"/>
                <w:bottom w:space="0" w:sz="0" w:val="nil"/>
                <w:right w:space="0" w:sz="0" w:val="nil"/>
                <w:between w:space="0" w:sz="0" w:val="nil"/>
              </w:pBdr>
              <w:spacing w:after="0" w:line="240" w:lineRule="auto"/>
              <w:ind w:left="109" w:right="34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активных методов обучения: TBL</w:t>
            </w:r>
          </w:p>
          <w:p w:rsidR="00000000" w:rsidDel="00000000" w:rsidP="00000000" w:rsidRDefault="00000000" w:rsidRPr="00000000" w14:paraId="0000074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742">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3">
            <w:pPr>
              <w:widowControl w:val="0"/>
              <w:pBdr>
                <w:top w:space="0" w:sz="0" w:val="nil"/>
                <w:left w:space="0" w:sz="0" w:val="nil"/>
                <w:bottom w:space="0" w:sz="0" w:val="nil"/>
                <w:right w:space="0" w:sz="0" w:val="nil"/>
                <w:between w:space="0" w:sz="0" w:val="nil"/>
              </w:pBdr>
              <w:spacing w:after="0" w:line="240" w:lineRule="auto"/>
              <w:ind w:left="124" w:right="21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Основные этапы развития детей.</w:t>
            </w:r>
          </w:p>
          <w:p w:rsidR="00000000" w:rsidDel="00000000" w:rsidP="00000000" w:rsidRDefault="00000000" w:rsidRPr="00000000" w14:paraId="00000744">
            <w:pPr>
              <w:widowControl w:val="0"/>
              <w:pBdr>
                <w:top w:space="0" w:sz="0" w:val="nil"/>
                <w:left w:space="0" w:sz="0" w:val="nil"/>
                <w:bottom w:space="0" w:sz="0" w:val="nil"/>
                <w:right w:space="0" w:sz="0" w:val="nil"/>
                <w:between w:space="0" w:sz="0" w:val="nil"/>
              </w:pBdr>
              <w:spacing w:after="0" w:line="240" w:lineRule="auto"/>
              <w:ind w:left="124" w:right="18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Оценка по областям развития ребенка.</w:t>
            </w:r>
          </w:p>
          <w:p w:rsidR="00000000" w:rsidDel="00000000" w:rsidP="00000000" w:rsidRDefault="00000000" w:rsidRPr="00000000" w14:paraId="0000074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Задержка  развития</w:t>
            </w:r>
          </w:p>
          <w:p w:rsidR="00000000" w:rsidDel="00000000" w:rsidP="00000000" w:rsidRDefault="00000000" w:rsidRPr="00000000" w14:paraId="0000074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8">
            <w:pPr>
              <w:keepNext w:val="0"/>
              <w:keepLines w:val="0"/>
              <w:widowControl w:val="0"/>
              <w:numPr>
                <w:ilvl w:val="3"/>
                <w:numId w:val="18"/>
              </w:numPr>
              <w:pBdr>
                <w:top w:space="0" w:sz="0" w:val="nil"/>
                <w:left w:space="0" w:sz="0" w:val="nil"/>
                <w:bottom w:space="0" w:sz="0" w:val="nil"/>
                <w:right w:space="0" w:sz="0" w:val="nil"/>
                <w:between w:space="0" w:sz="0" w:val="nil"/>
              </w:pBdr>
              <w:shd w:fill="auto" w:val="clear"/>
              <w:spacing w:after="0" w:before="0" w:line="240" w:lineRule="auto"/>
              <w:ind w:left="0" w:right="100" w:firstLine="19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Проводить оценку и диагностировать задержку развития детей на основе знаний об основных этапах развития детей первого года жизни и 1-5 лет: физическое развитие, моторная функция (мелкая и крупная моторика «Окна достижения» шести крупных моторных навыков (стандарты ВОЗ).), зрение, слух, речь, психо-эмоциональное развитие (экспрессивная рецептивная речь,   социальные, коммуникативные, адаптивные навыки). Вехи развития (development milestones)</w:t>
            </w:r>
          </w:p>
          <w:p w:rsidR="00000000" w:rsidDel="00000000" w:rsidP="00000000" w:rsidRDefault="00000000" w:rsidRPr="00000000" w14:paraId="00000749">
            <w:pPr>
              <w:widowControl w:val="0"/>
              <w:spacing w:after="0" w:line="240" w:lineRule="auto"/>
              <w:ind w:right="100" w:firstLine="1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Интегрировать знания и навыки для диагностики нарушений развития и их причин, в том числе дефекты ухода, пренебрежение. </w:t>
            </w:r>
          </w:p>
          <w:p w:rsidR="00000000" w:rsidDel="00000000" w:rsidP="00000000" w:rsidRDefault="00000000" w:rsidRPr="00000000" w14:paraId="0000074A">
            <w:pPr>
              <w:widowControl w:val="0"/>
              <w:spacing w:after="0" w:line="240" w:lineRule="auto"/>
              <w:ind w:right="100" w:firstLine="195"/>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B">
            <w:pPr>
              <w:widowControl w:val="0"/>
              <w:numPr>
                <w:ilvl w:val="0"/>
                <w:numId w:val="9"/>
              </w:numPr>
              <w:pBdr>
                <w:top w:space="0" w:sz="0" w:val="nil"/>
                <w:left w:space="0" w:sz="0" w:val="nil"/>
                <w:bottom w:space="0" w:sz="0" w:val="nil"/>
                <w:right w:space="0" w:sz="0" w:val="nil"/>
                <w:between w:space="0" w:sz="0" w:val="nil"/>
              </w:pBdr>
              <w:tabs>
                <w:tab w:val="left" w:leader="none" w:pos="365"/>
              </w:tabs>
              <w:spacing w:after="0" w:line="240" w:lineRule="auto"/>
              <w:ind w:left="124" w:right="29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Рэйчел У Сидвелл, Майк Э. Томсон Глава 2</w:t>
            </w:r>
          </w:p>
          <w:p w:rsidR="00000000" w:rsidDel="00000000" w:rsidP="00000000" w:rsidRDefault="00000000" w:rsidRPr="00000000" w14:paraId="0000074C">
            <w:pPr>
              <w:widowControl w:val="0"/>
              <w:numPr>
                <w:ilvl w:val="0"/>
                <w:numId w:val="9"/>
              </w:numPr>
              <w:pBdr>
                <w:top w:space="0" w:sz="0" w:val="nil"/>
                <w:left w:space="0" w:sz="0" w:val="nil"/>
                <w:bottom w:space="0" w:sz="0" w:val="nil"/>
                <w:right w:space="0" w:sz="0" w:val="nil"/>
                <w:between w:space="0" w:sz="0" w:val="nil"/>
              </w:pBdr>
              <w:tabs>
                <w:tab w:val="left" w:leader="none" w:pos="365"/>
              </w:tabs>
              <w:spacing w:after="0" w:line="240" w:lineRule="auto"/>
              <w:ind w:left="365" w:hanging="24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Дэниел Бернштейн,</w:t>
            </w:r>
          </w:p>
          <w:p w:rsidR="00000000" w:rsidDel="00000000" w:rsidP="00000000" w:rsidRDefault="00000000" w:rsidRPr="00000000" w14:paraId="0000074D">
            <w:pPr>
              <w:widowControl w:val="0"/>
              <w:pBdr>
                <w:top w:space="0" w:sz="0" w:val="nil"/>
                <w:left w:space="0" w:sz="0" w:val="nil"/>
                <w:bottom w:space="0" w:sz="0" w:val="nil"/>
                <w:right w:space="0" w:sz="0" w:val="nil"/>
                <w:between w:space="0" w:sz="0" w:val="nil"/>
              </w:pBdr>
              <w:spacing w:after="0" w:line="240" w:lineRule="auto"/>
              <w:ind w:left="12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Стивен Глава 3</w:t>
            </w:r>
          </w:p>
          <w:p w:rsidR="00000000" w:rsidDel="00000000" w:rsidP="00000000" w:rsidRDefault="00000000" w:rsidRPr="00000000" w14:paraId="0000074E">
            <w:pPr>
              <w:widowControl w:val="0"/>
              <w:spacing w:after="0" w:line="240" w:lineRule="auto"/>
              <w:ind w:firstLine="34"/>
              <w:rPr>
                <w:rFonts w:ascii="Times New Roman" w:cs="Times New Roman" w:eastAsia="Times New Roman" w:hAnsi="Times New Roman"/>
                <w:sz w:val="24"/>
                <w:szCs w:val="24"/>
              </w:rPr>
            </w:pPr>
            <w:hyperlink r:id="rId33">
              <w:r w:rsidDel="00000000" w:rsidR="00000000" w:rsidRPr="00000000">
                <w:rPr>
                  <w:rFonts w:ascii="Times New Roman" w:cs="Times New Roman" w:eastAsia="Times New Roman" w:hAnsi="Times New Roman"/>
                  <w:color w:val="1154cc"/>
                  <w:sz w:val="24"/>
                  <w:szCs w:val="24"/>
                  <w:u w:val="single"/>
                  <w:rtl w:val="0"/>
                </w:rPr>
                <w:t xml:space="preserve">https://geekymedics.com/de</w:t>
              </w:r>
            </w:hyperlink>
            <w:r w:rsidDel="00000000" w:rsidR="00000000" w:rsidRPr="00000000">
              <w:rPr>
                <w:rFonts w:ascii="Times New Roman" w:cs="Times New Roman" w:eastAsia="Times New Roman" w:hAnsi="Times New Roman"/>
                <w:color w:val="1154cc"/>
                <w:sz w:val="24"/>
                <w:szCs w:val="24"/>
                <w:rtl w:val="0"/>
              </w:rPr>
              <w:t xml:space="preserve"> </w:t>
            </w:r>
            <w:hyperlink r:id="rId34">
              <w:r w:rsidDel="00000000" w:rsidR="00000000" w:rsidRPr="00000000">
                <w:rPr>
                  <w:rFonts w:ascii="Times New Roman" w:cs="Times New Roman" w:eastAsia="Times New Roman" w:hAnsi="Times New Roman"/>
                  <w:color w:val="1154cc"/>
                  <w:sz w:val="24"/>
                  <w:szCs w:val="24"/>
                  <w:u w:val="single"/>
                  <w:rtl w:val="0"/>
                </w:rPr>
                <w:t xml:space="preserve">velopmental-milestones/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F">
            <w:pPr>
              <w:widowControl w:val="0"/>
              <w:pBdr>
                <w:top w:space="0" w:sz="0" w:val="nil"/>
                <w:left w:space="0" w:sz="0" w:val="nil"/>
                <w:bottom w:space="0" w:sz="0" w:val="nil"/>
                <w:right w:space="0" w:sz="0" w:val="nil"/>
                <w:between w:space="0" w:sz="0" w:val="nil"/>
              </w:pBdr>
              <w:spacing w:after="0" w:line="240" w:lineRule="auto"/>
              <w:ind w:left="109" w:right="8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Формативно е</w:t>
            </w:r>
          </w:p>
          <w:p w:rsidR="00000000" w:rsidDel="00000000" w:rsidP="00000000" w:rsidRDefault="00000000" w:rsidRPr="00000000" w14:paraId="00000750">
            <w:pPr>
              <w:widowControl w:val="0"/>
              <w:pBdr>
                <w:top w:space="0" w:sz="0" w:val="nil"/>
                <w:left w:space="0" w:sz="0" w:val="nil"/>
                <w:bottom w:space="0" w:sz="0" w:val="nil"/>
                <w:right w:space="0" w:sz="0" w:val="nil"/>
                <w:between w:space="0" w:sz="0" w:val="nil"/>
              </w:pBdr>
              <w:spacing w:after="0" w:line="240" w:lineRule="auto"/>
              <w:ind w:left="109" w:right="8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оценивание: </w:t>
            </w:r>
          </w:p>
          <w:p w:rsidR="00000000" w:rsidDel="00000000" w:rsidP="00000000" w:rsidRDefault="00000000" w:rsidRPr="00000000" w14:paraId="00000751">
            <w:pPr>
              <w:widowControl w:val="0"/>
              <w:pBdr>
                <w:top w:space="0" w:sz="0" w:val="nil"/>
                <w:left w:space="0" w:sz="0" w:val="nil"/>
                <w:bottom w:space="0" w:sz="0" w:val="nil"/>
                <w:right w:space="0" w:sz="0" w:val="nil"/>
                <w:between w:space="0" w:sz="0" w:val="nil"/>
              </w:pBdr>
              <w:spacing w:after="0" w:line="240" w:lineRule="auto"/>
              <w:ind w:left="109" w:right="8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1.Использова ние</w:t>
            </w:r>
          </w:p>
          <w:p w:rsidR="00000000" w:rsidDel="00000000" w:rsidP="00000000" w:rsidRDefault="00000000" w:rsidRPr="00000000" w14:paraId="00000752">
            <w:pPr>
              <w:widowControl w:val="0"/>
              <w:pBdr>
                <w:top w:space="0" w:sz="0" w:val="nil"/>
                <w:left w:space="0" w:sz="0" w:val="nil"/>
                <w:bottom w:space="0" w:sz="0" w:val="nil"/>
                <w:right w:space="0" w:sz="0" w:val="nil"/>
                <w:between w:space="0" w:sz="0" w:val="nil"/>
              </w:pBdr>
              <w:spacing w:after="0" w:line="240" w:lineRule="auto"/>
              <w:ind w:left="109" w:right="34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активных методов обучения: TBL</w:t>
            </w:r>
          </w:p>
          <w:p w:rsidR="00000000" w:rsidDel="00000000" w:rsidP="00000000" w:rsidRDefault="00000000" w:rsidRPr="00000000" w14:paraId="0000075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Дефицитные  состояния у детей (рахит, спазмофилия, ЖДА)</w:t>
            </w:r>
          </w:p>
          <w:p w:rsidR="00000000" w:rsidDel="00000000" w:rsidP="00000000" w:rsidRDefault="00000000" w:rsidRPr="00000000" w14:paraId="0000075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7">
            <w:pPr>
              <w:widowControl w:val="0"/>
              <w:numPr>
                <w:ilvl w:val="0"/>
                <w:numId w:val="3"/>
              </w:numPr>
              <w:pBdr>
                <w:top w:space="0" w:sz="0" w:val="nil"/>
                <w:left w:space="0" w:sz="0" w:val="nil"/>
                <w:bottom w:space="0" w:sz="0" w:val="nil"/>
                <w:right w:space="0" w:sz="0" w:val="nil"/>
                <w:between w:space="0" w:sz="0" w:val="nil"/>
              </w:pBdr>
              <w:spacing w:after="0" w:line="240" w:lineRule="auto"/>
              <w:ind w:left="54" w:firstLine="306"/>
              <w:jc w:val="both"/>
              <w:rPr>
                <w:rFonts w:ascii="Times New Roman" w:cs="Times New Roman" w:eastAsia="Times New Roman" w:hAnsi="Times New Roman"/>
                <w:color w:val="000000"/>
                <w:sz w:val="24"/>
                <w:szCs w:val="24"/>
                <w:shd w:fill="f5f5f5" w:val="clear"/>
              </w:rPr>
            </w:pPr>
            <w:r w:rsidDel="00000000" w:rsidR="00000000" w:rsidRPr="00000000">
              <w:rPr>
                <w:rFonts w:ascii="Times New Roman" w:cs="Times New Roman" w:eastAsia="Times New Roman" w:hAnsi="Times New Roman"/>
                <w:color w:val="000000"/>
                <w:sz w:val="24"/>
                <w:szCs w:val="24"/>
                <w:rtl w:val="0"/>
              </w:rPr>
              <w:t xml:space="preserve">Выявлять и интерпретировать клинические симптомы и синдромы железодефицитной анемии, рахита, дефицита витамина D,  хронических расстройств питания на основе знаний по причинам и развитии патогенеза.</w:t>
            </w:r>
            <w:r w:rsidDel="00000000" w:rsidR="00000000" w:rsidRPr="00000000">
              <w:rPr>
                <w:rtl w:val="0"/>
              </w:rPr>
            </w:r>
          </w:p>
          <w:p w:rsidR="00000000" w:rsidDel="00000000" w:rsidP="00000000" w:rsidRDefault="00000000" w:rsidRPr="00000000" w14:paraId="00000758">
            <w:pPr>
              <w:widowControl w:val="0"/>
              <w:numPr>
                <w:ilvl w:val="0"/>
                <w:numId w:val="3"/>
              </w:numPr>
              <w:pBdr>
                <w:top w:space="0" w:sz="0" w:val="nil"/>
                <w:left w:space="0" w:sz="0" w:val="nil"/>
                <w:bottom w:space="0" w:sz="0" w:val="nil"/>
                <w:right w:space="0" w:sz="0" w:val="nil"/>
                <w:between w:space="0" w:sz="0" w:val="nil"/>
              </w:pBdr>
              <w:spacing w:after="0" w:line="240" w:lineRule="auto"/>
              <w:ind w:left="54" w:firstLine="306"/>
              <w:jc w:val="both"/>
              <w:rPr>
                <w:rFonts w:ascii="Times New Roman" w:cs="Times New Roman" w:eastAsia="Times New Roman" w:hAnsi="Times New Roman"/>
                <w:color w:val="000000"/>
                <w:sz w:val="24"/>
                <w:szCs w:val="24"/>
                <w:shd w:fill="f5f5f5" w:val="clear"/>
              </w:rPr>
            </w:pPr>
            <w:r w:rsidDel="00000000" w:rsidR="00000000" w:rsidRPr="00000000">
              <w:rPr>
                <w:rFonts w:ascii="Times New Roman" w:cs="Times New Roman" w:eastAsia="Times New Roman" w:hAnsi="Times New Roman"/>
                <w:color w:val="000000"/>
                <w:sz w:val="24"/>
                <w:szCs w:val="24"/>
                <w:rtl w:val="0"/>
              </w:rPr>
              <w:t xml:space="preserve">Принимает  профессиональные решения на основе анализа рациональности диагностики, выбора препаратов по принципам доказательной медицины для обеспечения индивидуального подхода при лечении железодефицитной анемии, рахита, дефицита витамина D,  хронических расстройств питания.</w:t>
            </w:r>
            <w:r w:rsidDel="00000000" w:rsidR="00000000" w:rsidRPr="00000000">
              <w:rPr>
                <w:rtl w:val="0"/>
              </w:rPr>
            </w:r>
          </w:p>
          <w:p w:rsidR="00000000" w:rsidDel="00000000" w:rsidP="00000000" w:rsidRDefault="00000000" w:rsidRPr="00000000" w14:paraId="00000759">
            <w:pPr>
              <w:widowControl w:val="0"/>
              <w:numPr>
                <w:ilvl w:val="0"/>
                <w:numId w:val="3"/>
              </w:numPr>
              <w:pBdr>
                <w:top w:space="0" w:sz="0" w:val="nil"/>
                <w:left w:space="0" w:sz="0" w:val="nil"/>
                <w:bottom w:space="0" w:sz="0" w:val="nil"/>
                <w:right w:space="0" w:sz="0" w:val="nil"/>
                <w:between w:space="0" w:sz="0" w:val="nil"/>
              </w:pBdr>
              <w:spacing w:after="0" w:line="240" w:lineRule="auto"/>
              <w:ind w:left="54" w:firstLine="30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Выявляет осложнения и определять прогноз железодефицитной анемии, рахита, дефицита витамина D,  хронических расстройств питания для профилактики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1.Рэйчел У Сидвелл, Майк Э. Томсон Глава 1</w:t>
            </w:r>
          </w:p>
          <w:p w:rsidR="00000000" w:rsidDel="00000000" w:rsidP="00000000" w:rsidRDefault="00000000" w:rsidRPr="00000000" w14:paraId="0000075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 Адам, Дж. М. Фой, главы 5-6</w:t>
            </w:r>
          </w:p>
          <w:p w:rsidR="00000000" w:rsidDel="00000000" w:rsidP="00000000" w:rsidRDefault="00000000" w:rsidRPr="00000000" w14:paraId="000007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Клиническое обучение Elsevier Chapter – Педиатрия</w:t>
            </w:r>
          </w:p>
          <w:p w:rsidR="00000000" w:rsidDel="00000000" w:rsidP="00000000" w:rsidRDefault="00000000" w:rsidRPr="00000000" w14:paraId="0000075D">
            <w:pPr>
              <w:widowControl w:val="0"/>
              <w:spacing w:after="0" w:line="240" w:lineRule="auto"/>
              <w:ind w:firstLine="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https://geekymedics.com/iron-deficiency-anaemia/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5F">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76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761">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3">
            <w:pPr>
              <w:widowControl w:val="0"/>
              <w:spacing w:after="0" w:line="240" w:lineRule="auto"/>
              <w:jc w:val="both"/>
              <w:rPr>
                <w:rFonts w:ascii="Times New Roman" w:cs="Times New Roman" w:eastAsia="Times New Roman" w:hAnsi="Times New Roman"/>
                <w:sz w:val="24"/>
                <w:szCs w:val="24"/>
                <w:shd w:fill="f5f5f5" w:val="clear"/>
              </w:rPr>
            </w:pPr>
            <w:r w:rsidDel="00000000" w:rsidR="00000000" w:rsidRPr="00000000">
              <w:rPr>
                <w:rFonts w:ascii="Times New Roman" w:cs="Times New Roman" w:eastAsia="Times New Roman" w:hAnsi="Times New Roman"/>
                <w:sz w:val="24"/>
                <w:szCs w:val="24"/>
                <w:shd w:fill="f5f5f5" w:val="clear"/>
                <w:rtl w:val="0"/>
              </w:rPr>
              <w:t xml:space="preserve">Развитие в подростковом возрасте (рост, половое созревание).</w:t>
            </w:r>
          </w:p>
          <w:p w:rsidR="00000000" w:rsidDel="00000000" w:rsidP="00000000" w:rsidRDefault="00000000" w:rsidRPr="00000000" w14:paraId="0000076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состояния здоровья и подростковых проблем</w:t>
            </w:r>
          </w:p>
          <w:p w:rsidR="00000000" w:rsidDel="00000000" w:rsidP="00000000" w:rsidRDefault="00000000" w:rsidRPr="00000000" w14:paraId="00000765">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1.Проводит оценку состояния здоровья подростка и его развития на основе знаний о нормальном физической и псхо-эмоциональном развитии, стадий полового созревания </w:t>
            </w:r>
            <w:r w:rsidDel="00000000" w:rsidR="00000000" w:rsidRPr="00000000">
              <w:rPr>
                <w:rFonts w:ascii="Times New Roman" w:cs="Times New Roman" w:eastAsia="Times New Roman" w:hAnsi="Times New Roman"/>
                <w:color w:val="000000"/>
                <w:sz w:val="24"/>
                <w:szCs w:val="24"/>
                <w:rtl w:val="0"/>
              </w:rPr>
              <w:t xml:space="preserve">для выявления нарушений развития (задержка или ускоренный рост, преждевременное полов</w:t>
            </w:r>
            <w:r w:rsidDel="00000000" w:rsidR="00000000" w:rsidRPr="00000000">
              <w:rPr>
                <w:rFonts w:ascii="Times New Roman" w:cs="Times New Roman" w:eastAsia="Times New Roman" w:hAnsi="Times New Roman"/>
                <w:sz w:val="24"/>
                <w:szCs w:val="24"/>
                <w:rtl w:val="0"/>
              </w:rPr>
              <w:t xml:space="preserve">ое </w:t>
            </w:r>
            <w:r w:rsidDel="00000000" w:rsidR="00000000" w:rsidRPr="00000000">
              <w:rPr>
                <w:rFonts w:ascii="Times New Roman" w:cs="Times New Roman" w:eastAsia="Times New Roman" w:hAnsi="Times New Roman"/>
                <w:color w:val="000000"/>
                <w:sz w:val="24"/>
                <w:szCs w:val="24"/>
                <w:rtl w:val="0"/>
              </w:rPr>
              <w:t xml:space="preserve">созревание, задержка полового созревания).</w:t>
            </w:r>
          </w:p>
          <w:p w:rsidR="00000000" w:rsidDel="00000000" w:rsidP="00000000" w:rsidRDefault="00000000" w:rsidRPr="00000000" w14:paraId="0000076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 Интегрирует знания и навыки, интерпретацию данных </w:t>
            </w:r>
            <w:r w:rsidDel="00000000" w:rsidR="00000000" w:rsidRPr="00000000">
              <w:rPr>
                <w:rFonts w:ascii="Times New Roman" w:cs="Times New Roman" w:eastAsia="Times New Roman" w:hAnsi="Times New Roman"/>
                <w:sz w:val="24"/>
                <w:szCs w:val="24"/>
                <w:rtl w:val="0"/>
              </w:rPr>
              <w:t xml:space="preserve">лабораторных и инструментальных методов обследования для установления причин нарушений развития и определения тактики их устранения, лечения. </w:t>
            </w:r>
          </w:p>
          <w:p w:rsidR="00000000" w:rsidDel="00000000" w:rsidP="00000000" w:rsidRDefault="00000000" w:rsidRPr="00000000" w14:paraId="0000076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2</w:t>
            </w:r>
          </w:p>
          <w:p w:rsidR="00000000" w:rsidDel="00000000" w:rsidP="00000000" w:rsidRDefault="00000000" w:rsidRPr="00000000" w14:paraId="0000076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2.Даниэль Бернштейн, Глава 3</w:t>
            </w:r>
          </w:p>
          <w:p w:rsidR="00000000" w:rsidDel="00000000" w:rsidP="00000000" w:rsidRDefault="00000000" w:rsidRPr="00000000" w14:paraId="0000076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hyperlink r:id="rId35">
              <w:r w:rsidDel="00000000" w:rsidR="00000000" w:rsidRPr="00000000">
                <w:rPr>
                  <w:rFonts w:ascii="Times New Roman" w:cs="Times New Roman" w:eastAsia="Times New Roman" w:hAnsi="Times New Roman"/>
                  <w:color w:val="1155cc"/>
                  <w:sz w:val="24"/>
                  <w:szCs w:val="24"/>
                  <w:u w:val="single"/>
                  <w:rtl w:val="0"/>
                </w:rPr>
                <w:t xml:space="preserve">https://geekymedics.com/?s=paediatric+growth</w:t>
              </w:r>
            </w:hyperlink>
            <w:r w:rsidDel="00000000" w:rsidR="00000000" w:rsidRPr="00000000">
              <w:rPr>
                <w:rtl w:val="0"/>
              </w:rPr>
            </w:r>
          </w:p>
          <w:p w:rsidR="00000000" w:rsidDel="00000000" w:rsidP="00000000" w:rsidRDefault="00000000" w:rsidRPr="00000000" w14:paraId="0000076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E">
            <w:pPr>
              <w:widowControl w:val="0"/>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https://geekymedics.com/paediatric-growth-chart-documentation-osce-guide/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F">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7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77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tc>
      </w:tr>
      <w:tr>
        <w:trPr>
          <w:cantSplit w:val="0"/>
          <w:trHeight w:val="3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Жестокое обращение с ребенком.</w:t>
            </w:r>
          </w:p>
          <w:p w:rsidR="00000000" w:rsidDel="00000000" w:rsidP="00000000" w:rsidRDefault="00000000" w:rsidRPr="00000000" w14:paraId="0000077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Синдром детского сотрясения.</w:t>
            </w:r>
          </w:p>
          <w:p w:rsidR="00000000" w:rsidDel="00000000" w:rsidP="00000000" w:rsidRDefault="00000000" w:rsidRPr="00000000" w14:paraId="0000077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7">
            <w:pPr>
              <w:widowControl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Применяет знания о  факторах риска (индивидуальные, в сообществе и в семье) и формы насилия ребенка для оценки его состояния и в том числе для определения отсутствие заботы о нем</w:t>
            </w:r>
          </w:p>
          <w:p w:rsidR="00000000" w:rsidDel="00000000" w:rsidP="00000000" w:rsidRDefault="00000000" w:rsidRPr="00000000" w14:paraId="00000778">
            <w:pPr>
              <w:widowControl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Оценивает безопасность среды проживания ребенка для определения тактики дальнейшего ведения. (привлечение участковой службы по статье 19, и 2 ,психолога, социального работника)</w:t>
            </w:r>
          </w:p>
          <w:p w:rsidR="00000000" w:rsidDel="00000000" w:rsidP="00000000" w:rsidRDefault="00000000" w:rsidRPr="00000000" w14:paraId="00000779">
            <w:pPr>
              <w:widowControl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Интегрирует знаний и навыки  для обеспечения индивидуального подхода  при решения проблем при выявлении насилия, пренебрежения, отсутствия заботы и пограничных состояний, выбора профилактики жестокого обращения.</w:t>
            </w:r>
          </w:p>
          <w:p w:rsidR="00000000" w:rsidDel="00000000" w:rsidP="00000000" w:rsidRDefault="00000000" w:rsidRPr="00000000" w14:paraId="0000077A">
            <w:pPr>
              <w:widowControl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Определиет вид борьбы с насилием в отношении детей на основе знаний об основных отправных точек для профилактики насилия (Стратегии INSPIRE для профилактики насилия в отношении детей в возрасте от 0 до 18 лет)</w:t>
            </w:r>
          </w:p>
          <w:p w:rsidR="00000000" w:rsidDel="00000000" w:rsidP="00000000" w:rsidRDefault="00000000" w:rsidRPr="00000000" w14:paraId="0000077B">
            <w:pPr>
              <w:widowControl w:val="0"/>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tab/>
              <w:t xml:space="preserve">Интегрирует знаний и навыки, в том числе коммуникативные и интерпретацию  физикальных и инструментальных методов обследования для выявления синдрома травматической тряски ребенка на основе знаний патогенеза  для определения тактики дальнейшего ведения и мер реагирования.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Рэйчел У Сидвелл, Майк Э. Томсон Глава 24</w:t>
            </w:r>
          </w:p>
          <w:p w:rsidR="00000000" w:rsidDel="00000000" w:rsidP="00000000" w:rsidRDefault="00000000" w:rsidRPr="00000000" w14:paraId="0000077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Часть 3 Шварца</w:t>
            </w:r>
          </w:p>
          <w:p w:rsidR="00000000" w:rsidDel="00000000" w:rsidP="00000000" w:rsidRDefault="00000000" w:rsidRPr="00000000" w14:paraId="0000077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Глава 3 Маклеода</w:t>
            </w:r>
          </w:p>
          <w:p w:rsidR="00000000" w:rsidDel="00000000" w:rsidP="00000000" w:rsidRDefault="00000000" w:rsidRPr="00000000" w14:paraId="000007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Методическое руководство по универсально-прогрессивной модели патронажа</w:t>
            </w:r>
          </w:p>
          <w:p w:rsidR="00000000" w:rsidDel="00000000" w:rsidP="00000000" w:rsidRDefault="00000000" w:rsidRPr="00000000" w14:paraId="0000078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hyperlink r:id="rId36">
              <w:r w:rsidDel="00000000" w:rsidR="00000000" w:rsidRPr="00000000">
                <w:rPr>
                  <w:rFonts w:ascii="Times New Roman" w:cs="Times New Roman" w:eastAsia="Times New Roman" w:hAnsi="Times New Roman"/>
                  <w:color w:val="1155cc"/>
                  <w:sz w:val="24"/>
                  <w:szCs w:val="24"/>
                  <w:u w:val="single"/>
                  <w:rtl w:val="0"/>
                </w:rPr>
                <w:t xml:space="preserve">https://geekymedics.com/non-accidental-injury-nai/</w:t>
              </w:r>
            </w:hyperlink>
            <w:r w:rsidDel="00000000" w:rsidR="00000000" w:rsidRPr="00000000">
              <w:rPr>
                <w:rtl w:val="0"/>
              </w:rPr>
            </w:r>
          </w:p>
          <w:p w:rsidR="00000000" w:rsidDel="00000000" w:rsidP="00000000" w:rsidRDefault="00000000" w:rsidRPr="00000000" w14:paraId="0000078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6.INSPIRE: семь стратегий по ликвидации насилия в отношении детей [INSPIRE: seven strategies for ending violence against children]. Женева: Всемирная организация здравоохранения; 2017 г. Лицензия: CC BY-NC-SA 3.0 IGO.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8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обученияPBL: Дискуссия (в ролевой форме)Эстафета</w:t>
            </w:r>
          </w:p>
          <w:p w:rsidR="00000000" w:rsidDel="00000000" w:rsidP="00000000" w:rsidRDefault="00000000" w:rsidRPr="00000000" w14:paraId="0000078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2.Группа №1 Беда в том, что она уже существует</w:t>
            </w:r>
          </w:p>
          <w:p w:rsidR="00000000" w:rsidDel="00000000" w:rsidP="00000000" w:rsidRDefault="00000000" w:rsidRPr="00000000" w14:paraId="0000078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Группа №2 Мы можем и обязаны предотвратить насилие, защитить</w:t>
            </w:r>
          </w:p>
          <w:p w:rsidR="00000000" w:rsidDel="00000000" w:rsidP="00000000" w:rsidRDefault="00000000" w:rsidRPr="00000000" w14:paraId="0000078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детей и положительным образом повлиять на широкий</w:t>
            </w:r>
          </w:p>
          <w:p w:rsidR="00000000" w:rsidDel="00000000" w:rsidP="00000000" w:rsidRDefault="00000000" w:rsidRPr="00000000" w14:paraId="0000078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спектр медицинских, социальных и экономических</w:t>
            </w:r>
          </w:p>
          <w:p w:rsidR="00000000" w:rsidDel="00000000" w:rsidP="00000000" w:rsidRDefault="00000000" w:rsidRPr="00000000" w14:paraId="0000078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w:t>
            </w:r>
          </w:p>
          <w:p w:rsidR="00000000" w:rsidDel="00000000" w:rsidP="00000000" w:rsidRDefault="00000000" w:rsidRPr="00000000" w14:paraId="0000078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p w:rsidR="00000000" w:rsidDel="00000000" w:rsidP="00000000" w:rsidRDefault="00000000" w:rsidRPr="00000000" w14:paraId="0000078B">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Пищевая и лекарственная аллергия</w:t>
            </w:r>
          </w:p>
          <w:p w:rsidR="00000000" w:rsidDel="00000000" w:rsidP="00000000" w:rsidRDefault="00000000" w:rsidRPr="00000000" w14:paraId="0000078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E">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54" w:right="0" w:firstLine="3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Интегрирует знаний и умений для клинической диагностики, интерпретации данных обследования, в том числе лабораторного и специального аллергологического для своевременной диагностике, дифференциальной диагностике атопического диатеза, пищевой и лекарственной аллергии и псевдоаллергии у детей на основе знаний иммунопатогенеза, видов аллергенов</w:t>
            </w:r>
          </w:p>
          <w:p w:rsidR="00000000" w:rsidDel="00000000" w:rsidP="00000000" w:rsidRDefault="00000000" w:rsidRPr="00000000" w14:paraId="0000078F">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54" w:right="0" w:firstLine="3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Принимает профессиональные решения на основе анализа рациональности диагностики пищевой и лекарственной аллергии у детей для обеспечения индивидуального подхода при лечении детей с пищевой и лекарственной аллергии на принципах доказательной медицины. </w:t>
            </w:r>
          </w:p>
          <w:p w:rsidR="00000000" w:rsidDel="00000000" w:rsidP="00000000" w:rsidRDefault="00000000" w:rsidRPr="00000000" w14:paraId="00000790">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54" w:right="0" w:firstLine="3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Применяет знаний по профилактике аллергии в обучении родителей </w:t>
            </w:r>
          </w:p>
          <w:p w:rsidR="00000000" w:rsidDel="00000000" w:rsidP="00000000" w:rsidRDefault="00000000" w:rsidRPr="00000000" w14:paraId="00000791">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54" w:right="0" w:firstLine="3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Выявляет осложнения пищевой и лекарственной аллергии у детей и определяет прогноз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2">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Основы педиатрии по Нельсону с 360-364</w:t>
            </w:r>
          </w:p>
          <w:p w:rsidR="00000000" w:rsidDel="00000000" w:rsidP="00000000" w:rsidRDefault="00000000" w:rsidRPr="00000000" w14:paraId="0000079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Дэниел Бернштейн, Стивен Глава 4 3. </w:t>
            </w:r>
            <w:hyperlink r:id="rId37">
              <w:r w:rsidDel="00000000" w:rsidR="00000000" w:rsidRPr="00000000">
                <w:rPr>
                  <w:rFonts w:ascii="Times New Roman" w:cs="Times New Roman" w:eastAsia="Times New Roman" w:hAnsi="Times New Roman"/>
                  <w:color w:val="0000ff"/>
                  <w:sz w:val="24"/>
                  <w:szCs w:val="24"/>
                  <w:u w:val="single"/>
                  <w:rtl w:val="0"/>
                </w:rPr>
                <w:t xml:space="preserve">https://next.amboss.com/us/article/QM0uog?q=allergies%20in%20children</w:t>
              </w:r>
            </w:hyperlink>
            <w:r w:rsidDel="00000000" w:rsidR="00000000" w:rsidRPr="00000000">
              <w:rPr>
                <w:rtl w:val="0"/>
              </w:rPr>
            </w:r>
          </w:p>
          <w:p w:rsidR="00000000" w:rsidDel="00000000" w:rsidP="00000000" w:rsidRDefault="00000000" w:rsidRPr="00000000" w14:paraId="0000079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9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79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798">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Атопический дерматит.</w:t>
            </w:r>
          </w:p>
          <w:p w:rsidR="00000000" w:rsidDel="00000000" w:rsidP="00000000" w:rsidRDefault="00000000" w:rsidRPr="00000000" w14:paraId="0000079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C">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88" w:right="0" w:firstLine="44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Интегрирует знаний и умений для клинической диагностики, интерпретации данных обследования, в том числе лабораторного и специального аллергологического для своевременной диагностике, дифференциальной диагностике атопического дерматита у детей на основе знаний иммунопатогенеза, видов аллергенов</w:t>
            </w:r>
          </w:p>
          <w:p w:rsidR="00000000" w:rsidDel="00000000" w:rsidP="00000000" w:rsidRDefault="00000000" w:rsidRPr="00000000" w14:paraId="0000079D">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88" w:right="0" w:firstLine="44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Принимает профессиональные решения на основе анализа рациональности диагностики атопического дерматита у детей для обеспечения индивидуального подхода при лечении детей на принципах доказательной медицины. </w:t>
            </w:r>
          </w:p>
          <w:p w:rsidR="00000000" w:rsidDel="00000000" w:rsidP="00000000" w:rsidRDefault="00000000" w:rsidRPr="00000000" w14:paraId="0000079E">
            <w:pPr>
              <w:widowControl w:val="0"/>
              <w:numPr>
                <w:ilvl w:val="0"/>
                <w:numId w:val="15"/>
              </w:numPr>
              <w:pBdr>
                <w:top w:space="0" w:sz="0" w:val="nil"/>
                <w:left w:space="0" w:sz="0" w:val="nil"/>
                <w:bottom w:space="0" w:sz="0" w:val="nil"/>
                <w:right w:space="0" w:sz="0" w:val="nil"/>
                <w:between w:space="0" w:sz="0" w:val="nil"/>
              </w:pBdr>
              <w:spacing w:after="0" w:line="240" w:lineRule="auto"/>
              <w:ind w:left="-88" w:firstLine="44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Выявляет и проводит профилактику осложнений атопического дерматита  у детей и определяет прогноз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F">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Основы педиатрии по Нельсону с 350</w:t>
            </w:r>
          </w:p>
          <w:p w:rsidR="00000000" w:rsidDel="00000000" w:rsidP="00000000" w:rsidRDefault="00000000" w:rsidRPr="00000000" w14:paraId="000007A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hyperlink r:id="rId38">
              <w:r w:rsidDel="00000000" w:rsidR="00000000" w:rsidRPr="00000000">
                <w:rPr>
                  <w:rFonts w:ascii="Times New Roman" w:cs="Times New Roman" w:eastAsia="Times New Roman" w:hAnsi="Times New Roman"/>
                  <w:color w:val="0000ff"/>
                  <w:sz w:val="24"/>
                  <w:szCs w:val="24"/>
                  <w:u w:val="single"/>
                  <w:rtl w:val="0"/>
                </w:rPr>
                <w:t xml:space="preserve">https://next.amboss.com/us/article/A40RNT?q=Atopic%20dermatitis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A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2">
            <w:pPr>
              <w:widowControl w:val="0"/>
              <w:spacing w:after="0" w:line="240" w:lineRule="auto"/>
              <w:rPr>
                <w:rFonts w:ascii="Times New Roman" w:cs="Times New Roman" w:eastAsia="Times New Roman" w:hAnsi="Times New Roman"/>
                <w:sz w:val="24"/>
                <w:szCs w:val="24"/>
              </w:rPr>
            </w:pPr>
            <w:hyperlink r:id="rId39">
              <w:r w:rsidDel="00000000" w:rsidR="00000000" w:rsidRPr="00000000">
                <w:rPr>
                  <w:rFonts w:ascii="Times New Roman" w:cs="Times New Roman" w:eastAsia="Times New Roman" w:hAnsi="Times New Roman"/>
                  <w:color w:val="1155cc"/>
                  <w:sz w:val="24"/>
                  <w:szCs w:val="24"/>
                  <w:u w:val="single"/>
                  <w:rtl w:val="0"/>
                </w:rPr>
                <w:t xml:space="preserve">http://dx.doi.org/10.1111/jdv.14891</w:t>
              </w:r>
            </w:hyperlink>
            <w:r w:rsidDel="00000000" w:rsidR="00000000" w:rsidRPr="00000000">
              <w:rPr>
                <w:rtl w:val="0"/>
              </w:rPr>
            </w:r>
          </w:p>
          <w:p w:rsidR="00000000" w:rsidDel="00000000" w:rsidP="00000000" w:rsidRDefault="00000000" w:rsidRPr="00000000" w14:paraId="000007A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https://www.aad.org/member/clinical-quality/guidelines/atopic-dermatitis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A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7A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7A8">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Неотложные состояния в детском возрасте. Отек гортани (истинный и ложный круп). Инородное тело в дыхательных путях и пищеварительном тракте.</w:t>
            </w:r>
          </w:p>
          <w:p w:rsidR="00000000" w:rsidDel="00000000" w:rsidP="00000000" w:rsidRDefault="00000000" w:rsidRPr="00000000" w14:paraId="000007AB">
            <w:pPr>
              <w:widowControl w:val="0"/>
              <w:spacing w:after="0" w:line="240" w:lineRule="auto"/>
              <w:jc w:val="both"/>
              <w:rPr>
                <w:rFonts w:ascii="Times New Roman" w:cs="Times New Roman" w:eastAsia="Times New Roman" w:hAnsi="Times New Roman"/>
                <w:sz w:val="24"/>
                <w:szCs w:val="24"/>
                <w:shd w:fill="fafafa" w:val="clear"/>
              </w:rPr>
            </w:pPr>
            <w:r w:rsidDel="00000000" w:rsidR="00000000" w:rsidRPr="00000000">
              <w:rPr>
                <w:rFonts w:ascii="Times New Roman" w:cs="Times New Roman" w:eastAsia="Times New Roman" w:hAnsi="Times New Roman"/>
                <w:sz w:val="24"/>
                <w:szCs w:val="24"/>
                <w:shd w:fill="fafafa" w:val="clear"/>
                <w:rtl w:val="0"/>
              </w:rPr>
              <w:t xml:space="preserve">Лекарственные отравления (аспирин, нафтизин, НПВП). Оказание первой неотложной помощи.</w:t>
            </w:r>
          </w:p>
          <w:p w:rsidR="00000000" w:rsidDel="00000000" w:rsidP="00000000" w:rsidRDefault="00000000" w:rsidRPr="00000000" w14:paraId="000007AC">
            <w:pPr>
              <w:widowControl w:val="0"/>
              <w:spacing w:after="0" w:line="240" w:lineRule="auto"/>
              <w:jc w:val="both"/>
              <w:rPr>
                <w:rFonts w:ascii="Times New Roman" w:cs="Times New Roman" w:eastAsia="Times New Roman" w:hAnsi="Times New Roman"/>
                <w:sz w:val="24"/>
                <w:szCs w:val="24"/>
                <w:shd w:fill="fafafa"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D">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5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Интегрирует знаний и умений для клинической диагностики, интерпретации данных обследования, в том числе лабораторного и специального для своевременной диагностике, дифференциальной диагностике неотложных состояний в детском возрасте: отек гортани (истинный и ложный круп), инородное тело, отравления </w:t>
            </w:r>
          </w:p>
          <w:p w:rsidR="00000000" w:rsidDel="00000000" w:rsidP="00000000" w:rsidRDefault="00000000" w:rsidRPr="00000000" w14:paraId="000007AE">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88" w:right="0" w:firstLine="44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Оказывает неотложную помощь на основе знаний патогенеза и алгоритма выполнения, а также механизма действия препаратов для оказания неотложной помощи.</w:t>
            </w:r>
          </w:p>
          <w:p w:rsidR="00000000" w:rsidDel="00000000" w:rsidP="00000000" w:rsidRDefault="00000000" w:rsidRPr="00000000" w14:paraId="000007AF">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88" w:right="0" w:firstLine="44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Применяет знания о возможных осложнения и мерах их профилактики при неотложных состояниях (в том числе об осложнениях при оказании неотложной помощи) </w:t>
            </w:r>
          </w:p>
          <w:p w:rsidR="00000000" w:rsidDel="00000000" w:rsidP="00000000" w:rsidRDefault="00000000" w:rsidRPr="00000000" w14:paraId="000007B0">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7B1">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2">
            <w:pPr>
              <w:widowControl w:val="0"/>
              <w:spacing w:after="0" w:line="240" w:lineRule="auto"/>
              <w:ind w:left="600" w:hanging="28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3">
            <w:pPr>
              <w:widowControl w:val="0"/>
              <w:pBdr>
                <w:top w:space="0" w:sz="0" w:val="nil"/>
                <w:left w:space="0" w:sz="0" w:val="nil"/>
                <w:bottom w:space="0" w:sz="0" w:val="nil"/>
                <w:right w:space="0" w:sz="0" w:val="nil"/>
                <w:between w:space="0" w:sz="0" w:val="nil"/>
              </w:pBdr>
              <w:spacing w:after="0" w:line="240" w:lineRule="auto"/>
              <w:ind w:right="11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Основы педиатрии по Нельсону с 180</w:t>
            </w:r>
          </w:p>
          <w:p w:rsidR="00000000" w:rsidDel="00000000" w:rsidP="00000000" w:rsidRDefault="00000000" w:rsidRPr="00000000" w14:paraId="000007B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hyperlink r:id="rId40">
              <w:r w:rsidDel="00000000" w:rsidR="00000000" w:rsidRPr="00000000">
                <w:rPr>
                  <w:rFonts w:ascii="Times New Roman" w:cs="Times New Roman" w:eastAsia="Times New Roman" w:hAnsi="Times New Roman"/>
                  <w:color w:val="0000ff"/>
                  <w:sz w:val="24"/>
                  <w:szCs w:val="24"/>
                  <w:u w:val="single"/>
                  <w:rtl w:val="0"/>
                </w:rPr>
                <w:t xml:space="preserve">https://next.amboss.com/us/article/yj0d1T?q=Laryngeal%20edema%20(true%20and%20false%20croup</w:t>
              </w:r>
            </w:hyperlink>
            <w:r w:rsidDel="00000000" w:rsidR="00000000" w:rsidRPr="00000000">
              <w:rPr>
                <w:rtl w:val="0"/>
              </w:rPr>
            </w:r>
          </w:p>
          <w:p w:rsidR="00000000" w:rsidDel="00000000" w:rsidP="00000000" w:rsidRDefault="00000000" w:rsidRPr="00000000" w14:paraId="000007B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Формативное оценивание:</w:t>
            </w:r>
          </w:p>
          <w:p w:rsidR="00000000" w:rsidDel="00000000" w:rsidP="00000000" w:rsidRDefault="00000000" w:rsidRPr="00000000" w14:paraId="000007B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Использование активных методов обучения: TBL</w:t>
            </w:r>
          </w:p>
          <w:p w:rsidR="00000000" w:rsidDel="00000000" w:rsidP="00000000" w:rsidRDefault="00000000" w:rsidRPr="00000000" w14:paraId="000007B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Работа с пациентом</w:t>
            </w:r>
          </w:p>
          <w:p w:rsidR="00000000" w:rsidDel="00000000" w:rsidP="00000000" w:rsidRDefault="00000000" w:rsidRPr="00000000" w14:paraId="000007B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3.Тренинг по оказанию неотложной помощи</w:t>
            </w:r>
          </w:p>
          <w:p w:rsidR="00000000" w:rsidDel="00000000" w:rsidP="00000000" w:rsidRDefault="00000000" w:rsidRPr="00000000" w14:paraId="000007BA">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B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РУБРИКАТОР ОЦЕНИВАНИЯ РЕЗУЛЬТАТОВ ОБУЧЕНИЯ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B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при суммативном оценивании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B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F">
      <w:pPr>
        <w:spacing w:line="276" w:lineRule="auto"/>
        <w:rPr>
          <w:rFonts w:ascii="Times New Roman" w:cs="Times New Roman" w:eastAsia="Times New Roman" w:hAnsi="Times New Roman"/>
          <w:b w:val="1"/>
          <w:bCs w:val="1"/>
          <w:sz w:val="24"/>
          <w:szCs w:val="24"/>
        </w:rPr>
      </w:pPr>
      <w:bookmarkStart w:colFirst="0" w:colLast="0" w:name="_heading=h.30j0zll" w:id="1"/>
      <w:bookmarkEnd w:id="1"/>
      <w:r w:rsidDel="00000000" w:rsidR="00000000" w:rsidRPr="00000000">
        <w:rPr>
          <w:rFonts w:ascii="Times New Roman" w:cs="Times New Roman" w:eastAsia="Times New Roman" w:hAnsi="Times New Roman"/>
          <w:b w:val="1"/>
          <w:bCs w:val="1"/>
          <w:sz w:val="24"/>
          <w:szCs w:val="24"/>
          <w:rtl w:val="0"/>
        </w:rPr>
        <w:t xml:space="preserve">Формула расчёта рейтинга </w:t>
      </w:r>
    </w:p>
    <w:p w:rsidR="00000000" w:rsidDel="00000000" w:rsidP="00000000" w:rsidRDefault="00000000" w:rsidRPr="00000000" w14:paraId="000007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 3 курс в целом - ОРД</w:t>
      </w:r>
      <w:r w:rsidDel="00000000" w:rsidR="00000000" w:rsidRPr="00000000">
        <w:rPr>
          <w:rtl w:val="0"/>
        </w:rPr>
      </w:r>
    </w:p>
    <w:tbl>
      <w:tblPr>
        <w:tblStyle w:val="Table8"/>
        <w:tblW w:w="14736.0" w:type="dxa"/>
        <w:jc w:val="left"/>
        <w:tblInd w:w="82.0" w:type="dxa"/>
        <w:tblLayout w:type="fixed"/>
        <w:tblLook w:val="0400"/>
      </w:tblPr>
      <w:tblGrid>
        <w:gridCol w:w="12570"/>
        <w:gridCol w:w="2166"/>
        <w:tblGridChange w:id="0">
          <w:tblGrid>
            <w:gridCol w:w="12570"/>
            <w:gridCol w:w="2166"/>
          </w:tblGrid>
        </w:tblGridChange>
      </w:tblGrid>
      <w:tr>
        <w:trPr>
          <w:cantSplit w:val="0"/>
          <w:trHeight w:val="317"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7C1">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Защита Истории болезни</w:t>
            </w:r>
          </w:p>
        </w:tc>
        <w:tc>
          <w:tcPr>
            <w:tcBorders>
              <w:top w:color="000000" w:space="0" w:sz="6" w:val="single"/>
              <w:bottom w:color="000000" w:space="0" w:sz="6" w:val="single"/>
              <w:right w:color="000000" w:space="0" w:sz="6" w:val="single"/>
            </w:tcBorders>
            <w:shd w:fill="ffffff" w:val="clear"/>
          </w:tcPr>
          <w:p w:rsidR="00000000" w:rsidDel="00000000" w:rsidP="00000000" w:rsidRDefault="00000000" w:rsidRPr="00000000" w14:paraId="000007C2">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7C3">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Рубежный контроль</w:t>
            </w:r>
          </w:p>
        </w:tc>
        <w:tc>
          <w:tcPr>
            <w:tcBorders>
              <w:bottom w:color="000000" w:space="0" w:sz="6" w:val="single"/>
              <w:right w:color="000000" w:space="0" w:sz="6" w:val="single"/>
            </w:tcBorders>
            <w:shd w:fill="ffffff" w:val="clear"/>
          </w:tcPr>
          <w:p w:rsidR="00000000" w:rsidDel="00000000" w:rsidP="00000000" w:rsidRDefault="00000000" w:rsidRPr="00000000" w14:paraId="000007C4">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r>
      <w:tr>
        <w:trPr>
          <w:cantSplit w:val="0"/>
          <w:trHeight w:val="329"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7C5">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Итого РК1</w:t>
            </w:r>
            <w:r w:rsidDel="00000000" w:rsidR="00000000" w:rsidRPr="00000000">
              <w:rPr>
                <w:rtl w:val="0"/>
              </w:rPr>
            </w:r>
          </w:p>
        </w:tc>
        <w:tc>
          <w:tcPr>
            <w:tcBorders>
              <w:bottom w:color="000000" w:space="0" w:sz="6" w:val="single"/>
              <w:right w:color="000000" w:space="0" w:sz="6" w:val="single"/>
            </w:tcBorders>
            <w:shd w:fill="ffffff" w:val="clear"/>
          </w:tcPr>
          <w:p w:rsidR="00000000" w:rsidDel="00000000" w:rsidP="00000000" w:rsidRDefault="00000000" w:rsidRPr="00000000" w14:paraId="000007C6">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7C7">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на 360 – поведение и профессионализм</w:t>
            </w:r>
          </w:p>
        </w:tc>
        <w:tc>
          <w:tcPr>
            <w:tcBorders>
              <w:bottom w:color="000000" w:space="0" w:sz="6" w:val="single"/>
              <w:right w:color="000000" w:space="0" w:sz="6" w:val="single"/>
            </w:tcBorders>
            <w:shd w:fill="ffffff" w:val="clear"/>
          </w:tcPr>
          <w:p w:rsidR="00000000" w:rsidDel="00000000" w:rsidP="00000000" w:rsidRDefault="00000000" w:rsidRPr="00000000" w14:paraId="000007C8">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29"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7C9">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Научный проект</w:t>
            </w:r>
          </w:p>
        </w:tc>
        <w:tc>
          <w:tcPr>
            <w:tcBorders>
              <w:bottom w:color="000000" w:space="0" w:sz="6" w:val="single"/>
              <w:right w:color="000000" w:space="0" w:sz="6" w:val="single"/>
            </w:tcBorders>
            <w:shd w:fill="ffffff" w:val="clear"/>
          </w:tcPr>
          <w:p w:rsidR="00000000" w:rsidDel="00000000" w:rsidP="00000000" w:rsidRDefault="00000000" w:rsidRPr="00000000" w14:paraId="000007CA">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7CB">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Рубежный контроль</w:t>
            </w:r>
          </w:p>
        </w:tc>
        <w:tc>
          <w:tcPr>
            <w:tcBorders>
              <w:bottom w:color="000000" w:space="0" w:sz="6" w:val="single"/>
              <w:right w:color="000000" w:space="0" w:sz="6" w:val="single"/>
            </w:tcBorders>
            <w:shd w:fill="ffffff" w:val="clear"/>
          </w:tcPr>
          <w:p w:rsidR="00000000" w:rsidDel="00000000" w:rsidP="00000000" w:rsidRDefault="00000000" w:rsidRPr="00000000" w14:paraId="000007CC">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51" w:hRule="atLeast"/>
          <w:tblHeader w:val="0"/>
        </w:trPr>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7CD">
            <w:pPr>
              <w:widowControl w:val="0"/>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Итого РК2</w:t>
            </w:r>
            <w:r w:rsidDel="00000000" w:rsidR="00000000" w:rsidRPr="00000000">
              <w:rPr>
                <w:rtl w:val="0"/>
              </w:rPr>
            </w:r>
          </w:p>
        </w:tc>
        <w:tc>
          <w:tcPr>
            <w:tcBorders>
              <w:bottom w:color="000000" w:space="0" w:sz="6" w:val="single"/>
              <w:right w:color="000000" w:space="0" w:sz="6" w:val="single"/>
            </w:tcBorders>
            <w:shd w:fill="ffffff" w:val="clear"/>
          </w:tcPr>
          <w:p w:rsidR="00000000" w:rsidDel="00000000" w:rsidP="00000000" w:rsidRDefault="00000000" w:rsidRPr="00000000" w14:paraId="000007CE">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7CF">
      <w:pPr>
        <w:spacing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Финальная оценка:</w:t>
      </w:r>
      <w:r w:rsidDel="00000000" w:rsidR="00000000" w:rsidRPr="00000000">
        <w:rPr>
          <w:rFonts w:ascii="Times New Roman" w:cs="Times New Roman" w:eastAsia="Times New Roman" w:hAnsi="Times New Roman"/>
          <w:sz w:val="24"/>
          <w:szCs w:val="24"/>
          <w:rtl w:val="0"/>
        </w:rPr>
        <w:t xml:space="preserve"> ОРД 60% + экзамен 40%</w:t>
      </w:r>
    </w:p>
    <w:p w:rsidR="00000000" w:rsidDel="00000000" w:rsidP="00000000" w:rsidRDefault="00000000" w:rsidRPr="00000000" w14:paraId="000007D0">
      <w:pPr>
        <w:spacing w:after="2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Экзамен (2 этапа)</w:t>
      </w:r>
      <w:r w:rsidDel="00000000" w:rsidR="00000000" w:rsidRPr="00000000">
        <w:rPr>
          <w:rFonts w:ascii="Times New Roman" w:cs="Times New Roman" w:eastAsia="Times New Roman" w:hAnsi="Times New Roman"/>
          <w:sz w:val="24"/>
          <w:szCs w:val="24"/>
          <w:rtl w:val="0"/>
        </w:rPr>
        <w:t xml:space="preserve"> – тестирование (50%) + ОСКЭ (50%)</w:t>
      </w:r>
      <w:r w:rsidDel="00000000" w:rsidR="00000000" w:rsidRPr="00000000">
        <w:rPr>
          <w:rFonts w:ascii="Times New Roman" w:cs="Times New Roman" w:eastAsia="Times New Roman" w:hAnsi="Times New Roman"/>
          <w:b w:val="1"/>
          <w:bCs w:val="1"/>
          <w:sz w:val="24"/>
          <w:szCs w:val="24"/>
          <w:rtl w:val="0"/>
        </w:rPr>
        <w:t xml:space="preserve">ем</w:t>
      </w:r>
    </w:p>
    <w:p w:rsidR="00000000" w:rsidDel="00000000" w:rsidP="00000000" w:rsidRDefault="00000000" w:rsidRPr="00000000" w14:paraId="000007D1">
      <w:pPr>
        <w:spacing w:after="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D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Team based learning – TBL</w:t>
      </w:r>
    </w:p>
    <w:p w:rsidR="00000000" w:rsidDel="00000000" w:rsidP="00000000" w:rsidRDefault="00000000" w:rsidRPr="00000000" w14:paraId="000007D4">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D5">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9"/>
        <w:tblW w:w="83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28"/>
        <w:gridCol w:w="936"/>
        <w:tblGridChange w:id="0">
          <w:tblGrid>
            <w:gridCol w:w="7428"/>
            <w:gridCol w:w="936"/>
          </w:tblGrid>
        </w:tblGridChange>
      </w:tblGrid>
      <w:tr>
        <w:trPr>
          <w:cantSplit w:val="0"/>
          <w:tblHeader w:val="0"/>
        </w:trPr>
        <w:tc>
          <w:tcPr/>
          <w:p w:rsidR="00000000" w:rsidDel="00000000" w:rsidP="00000000" w:rsidRDefault="00000000" w:rsidRPr="00000000" w14:paraId="000007D6">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7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Индивидуальный</w:t>
            </w:r>
            <w:r w:rsidDel="00000000" w:rsidR="00000000" w:rsidRPr="00000000">
              <w:rPr>
                <w:rFonts w:ascii="Times New Roman" w:cs="Times New Roman" w:eastAsia="Times New Roman" w:hAnsi="Times New Roman"/>
                <w:sz w:val="24"/>
                <w:szCs w:val="24"/>
                <w:rtl w:val="0"/>
              </w:rPr>
              <w:t xml:space="preserve"> -- (IRAT)</w:t>
            </w:r>
          </w:p>
        </w:tc>
        <w:tc>
          <w:tcPr/>
          <w:p w:rsidR="00000000" w:rsidDel="00000000" w:rsidP="00000000" w:rsidRDefault="00000000" w:rsidRPr="00000000" w14:paraId="000007D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45</w:t>
            </w:r>
          </w:p>
        </w:tc>
      </w:tr>
      <w:tr>
        <w:trPr>
          <w:cantSplit w:val="0"/>
          <w:tblHeader w:val="0"/>
        </w:trPr>
        <w:tc>
          <w:tcPr/>
          <w:p w:rsidR="00000000" w:rsidDel="00000000" w:rsidP="00000000" w:rsidRDefault="00000000" w:rsidRPr="00000000" w14:paraId="000007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Групповой</w:t>
            </w:r>
            <w:r w:rsidDel="00000000" w:rsidR="00000000" w:rsidRPr="00000000">
              <w:rPr>
                <w:rFonts w:ascii="Times New Roman" w:cs="Times New Roman" w:eastAsia="Times New Roman" w:hAnsi="Times New Roman"/>
                <w:sz w:val="24"/>
                <w:szCs w:val="24"/>
                <w:rtl w:val="0"/>
              </w:rPr>
              <w:t xml:space="preserve"> -- (GRAT)</w:t>
            </w:r>
          </w:p>
        </w:tc>
        <w:tc>
          <w:tcPr/>
          <w:p w:rsidR="00000000" w:rsidDel="00000000" w:rsidP="00000000" w:rsidRDefault="00000000" w:rsidRPr="00000000" w14:paraId="000007D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w:t>
            </w:r>
          </w:p>
        </w:tc>
      </w:tr>
      <w:tr>
        <w:trPr>
          <w:cantSplit w:val="0"/>
          <w:tblHeader w:val="0"/>
        </w:trPr>
        <w:tc>
          <w:tcPr/>
          <w:p w:rsidR="00000000" w:rsidDel="00000000" w:rsidP="00000000" w:rsidRDefault="00000000" w:rsidRPr="00000000" w14:paraId="000007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Апелляция</w:t>
            </w:r>
            <w:r w:rsidDel="00000000" w:rsidR="00000000" w:rsidRPr="00000000">
              <w:rPr>
                <w:rtl w:val="0"/>
              </w:rPr>
            </w:r>
          </w:p>
        </w:tc>
        <w:tc>
          <w:tcPr/>
          <w:p w:rsidR="00000000" w:rsidDel="00000000" w:rsidP="00000000" w:rsidRDefault="00000000" w:rsidRPr="00000000" w14:paraId="000007D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tc>
      </w:tr>
      <w:tr>
        <w:trPr>
          <w:cantSplit w:val="0"/>
          <w:tblHeader w:val="0"/>
        </w:trPr>
        <w:tc>
          <w:tcPr/>
          <w:p w:rsidR="00000000" w:rsidDel="00000000" w:rsidP="00000000" w:rsidRDefault="00000000" w:rsidRPr="00000000" w14:paraId="000007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Оценка за кейсы -</w:t>
            </w:r>
            <w:r w:rsidDel="00000000" w:rsidR="00000000" w:rsidRPr="00000000">
              <w:rPr>
                <w:rtl w:val="0"/>
              </w:rPr>
            </w:r>
          </w:p>
        </w:tc>
        <w:tc>
          <w:tcPr/>
          <w:p w:rsidR="00000000" w:rsidDel="00000000" w:rsidP="00000000" w:rsidRDefault="00000000" w:rsidRPr="00000000" w14:paraId="000007D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w:t>
            </w:r>
          </w:p>
        </w:tc>
      </w:tr>
      <w:tr>
        <w:trPr>
          <w:cantSplit w:val="0"/>
          <w:tblHeader w:val="0"/>
        </w:trPr>
        <w:tc>
          <w:tcPr/>
          <w:p w:rsidR="00000000" w:rsidDel="00000000" w:rsidP="00000000" w:rsidRDefault="00000000" w:rsidRPr="00000000" w14:paraId="000007E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Оценка товарищей (бонус)</w:t>
            </w:r>
          </w:p>
        </w:tc>
        <w:tc>
          <w:tcPr/>
          <w:p w:rsidR="00000000" w:rsidDel="00000000" w:rsidP="00000000" w:rsidRDefault="00000000" w:rsidRPr="00000000" w14:paraId="000007E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r>
      <w:tr>
        <w:trPr>
          <w:cantSplit w:val="0"/>
          <w:tblHeader w:val="0"/>
        </w:trPr>
        <w:tc>
          <w:tcPr/>
          <w:p w:rsidR="00000000" w:rsidDel="00000000" w:rsidP="00000000" w:rsidRDefault="00000000" w:rsidRPr="00000000" w14:paraId="000007E2">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7E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100%</w:t>
            </w:r>
          </w:p>
        </w:tc>
      </w:tr>
    </w:tbl>
    <w:p w:rsidR="00000000" w:rsidDel="00000000" w:rsidP="00000000" w:rsidRDefault="00000000" w:rsidRPr="00000000" w14:paraId="000007E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Case-based learning CBL</w:t>
      </w:r>
    </w:p>
    <w:p w:rsidR="00000000" w:rsidDel="00000000" w:rsidP="00000000" w:rsidRDefault="00000000" w:rsidRPr="00000000" w14:paraId="000007E7">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0"/>
        <w:tblW w:w="85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3"/>
        <w:gridCol w:w="6896"/>
        <w:gridCol w:w="923"/>
        <w:tblGridChange w:id="0">
          <w:tblGrid>
            <w:gridCol w:w="703"/>
            <w:gridCol w:w="6896"/>
            <w:gridCol w:w="923"/>
          </w:tblGrid>
        </w:tblGridChange>
      </w:tblGrid>
      <w:tr>
        <w:trPr>
          <w:cantSplit w:val="0"/>
          <w:tblHeader w:val="0"/>
        </w:trPr>
        <w:tc>
          <w:tcPr/>
          <w:p w:rsidR="00000000" w:rsidDel="00000000" w:rsidP="00000000" w:rsidRDefault="00000000" w:rsidRPr="00000000" w14:paraId="000007E8">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E9">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7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7E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Интерпретация данных опроса</w:t>
            </w:r>
          </w:p>
        </w:tc>
        <w:tc>
          <w:tcPr/>
          <w:p w:rsidR="00000000" w:rsidDel="00000000" w:rsidP="00000000" w:rsidRDefault="00000000" w:rsidRPr="00000000" w14:paraId="000007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7E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Интерпретация данных физикального обследования</w:t>
            </w:r>
          </w:p>
        </w:tc>
        <w:tc>
          <w:tcPr/>
          <w:p w:rsidR="00000000" w:rsidDel="00000000" w:rsidP="00000000" w:rsidRDefault="00000000" w:rsidRPr="00000000" w14:paraId="000007F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7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Предварительный диагноз, план обследования</w:t>
            </w:r>
          </w:p>
        </w:tc>
        <w:tc>
          <w:tcPr/>
          <w:p w:rsidR="00000000" w:rsidDel="00000000" w:rsidP="00000000" w:rsidRDefault="00000000" w:rsidRPr="00000000" w14:paraId="000007F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7F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Интерпретация данных лаб-инструментального обследования</w:t>
            </w:r>
          </w:p>
        </w:tc>
        <w:tc>
          <w:tcPr/>
          <w:p w:rsidR="00000000" w:rsidDel="00000000" w:rsidP="00000000" w:rsidRDefault="00000000" w:rsidRPr="00000000" w14:paraId="000007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F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7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Клинический диагноз, проблемный лист</w:t>
            </w:r>
          </w:p>
        </w:tc>
        <w:tc>
          <w:tcPr/>
          <w:p w:rsidR="00000000" w:rsidDel="00000000" w:rsidP="00000000" w:rsidRDefault="00000000" w:rsidRPr="00000000" w14:paraId="000007F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7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 ведения и лечения</w:t>
            </w:r>
          </w:p>
        </w:tc>
        <w:tc>
          <w:tcPr/>
          <w:p w:rsidR="00000000" w:rsidDel="00000000" w:rsidP="00000000" w:rsidRDefault="00000000" w:rsidRPr="00000000" w14:paraId="000007F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7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7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Обоснованность выбора препаратов и схемы лечения</w:t>
            </w:r>
          </w:p>
        </w:tc>
        <w:tc>
          <w:tcPr/>
          <w:p w:rsidR="00000000" w:rsidDel="00000000" w:rsidP="00000000" w:rsidRDefault="00000000" w:rsidRPr="00000000" w14:paraId="000007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8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8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эффективности, прогноз, профилактика</w:t>
            </w:r>
          </w:p>
        </w:tc>
        <w:tc>
          <w:tcPr/>
          <w:p w:rsidR="00000000" w:rsidDel="00000000" w:rsidP="00000000" w:rsidRDefault="00000000" w:rsidRPr="00000000" w14:paraId="000008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8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8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Особые проблемы и вопросы по кейсу</w:t>
            </w:r>
          </w:p>
        </w:tc>
        <w:tc>
          <w:tcPr/>
          <w:p w:rsidR="00000000" w:rsidDel="00000000" w:rsidP="00000000" w:rsidRDefault="00000000" w:rsidRPr="00000000" w14:paraId="000008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8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8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товарищей (бонус)</w:t>
            </w:r>
          </w:p>
        </w:tc>
        <w:tc>
          <w:tcPr/>
          <w:p w:rsidR="00000000" w:rsidDel="00000000" w:rsidP="00000000" w:rsidRDefault="00000000" w:rsidRPr="00000000" w14:paraId="0000080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09">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80A">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80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100%</w:t>
            </w:r>
          </w:p>
        </w:tc>
      </w:tr>
    </w:tbl>
    <w:p w:rsidR="00000000" w:rsidDel="00000000" w:rsidP="00000000" w:rsidRDefault="00000000" w:rsidRPr="00000000" w14:paraId="000008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Балльно-рейтинговая оценка практических навыков у постели больного (максимально 100 баллов)</w:t>
      </w:r>
    </w:p>
    <w:tbl>
      <w:tblPr>
        <w:tblStyle w:val="Table11"/>
        <w:tblW w:w="15137.0" w:type="dxa"/>
        <w:jc w:val="left"/>
        <w:tblInd w:w="-5.0" w:type="dxa"/>
        <w:tblLayout w:type="fixed"/>
        <w:tblLook w:val="0000"/>
      </w:tblPr>
      <w:tblGrid>
        <w:gridCol w:w="568"/>
        <w:gridCol w:w="2664"/>
        <w:gridCol w:w="2835"/>
        <w:gridCol w:w="2722"/>
        <w:gridCol w:w="1985"/>
        <w:gridCol w:w="2552"/>
        <w:gridCol w:w="1811"/>
        <w:tblGridChange w:id="0">
          <w:tblGrid>
            <w:gridCol w:w="568"/>
            <w:gridCol w:w="2664"/>
            <w:gridCol w:w="2835"/>
            <w:gridCol w:w="2722"/>
            <w:gridCol w:w="1985"/>
            <w:gridCol w:w="2552"/>
            <w:gridCol w:w="1811"/>
          </w:tblGrid>
        </w:tblGridChange>
      </w:tblGrid>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1">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12">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813">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4">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Критерии</w:t>
            </w:r>
          </w:p>
          <w:p w:rsidR="00000000" w:rsidDel="00000000" w:rsidP="00000000" w:rsidRDefault="00000000" w:rsidRPr="00000000" w14:paraId="00000815">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(оценивается по бальной системе)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6">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7">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8">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9">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A">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D">
            <w:pPr>
              <w:widowControl w:val="0"/>
              <w:spacing w:after="0"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отлично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E">
            <w:pPr>
              <w:widowControl w:val="0"/>
              <w:spacing w:after="0"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выше среднего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F">
            <w:pPr>
              <w:widowControl w:val="0"/>
              <w:spacing w:after="0"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приемлемый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0">
            <w:pPr>
              <w:widowControl w:val="0"/>
              <w:spacing w:after="0"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требует исправления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1">
            <w:pPr>
              <w:widowControl w:val="0"/>
              <w:spacing w:after="0"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неприемлемо</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2">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3">
            <w:pPr>
              <w:widowControl w:val="0"/>
              <w:spacing w:after="0"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ОПРОС ПАЦИЕНТА</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2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Коммуникативные навыки при опросе пациента и/или его родителей или опекуна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Представился пациенту и/ или его родителям. Спросил, как обращаться к пациенту. Разговаривал доброжелательным тоном, голос звучный и ясный. Вежливая формулировка вопросов. Проявлял эмпатию к пациенту - поза врача, одобряющие «угукания». Задавал вопросы открытого типа.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Представился пациенту и/ или его родителям. Спросил, как обращаться к пациенту. Разговаривал доброжелательным тоном, голос звучный и ясный. Вежливая формулировка вопросов. Проявлял эмпатию к пациенту - поза врача, одобряющие «угукания». Задавал вопросы открытого типа.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Представился пациенту и/ или его родителям. Спросил, как обращаться к пациенту. Разговаривал доброжелательным тоном, голос звучный и ясный. Вежливая формулировка вопросов. Задано мало открытых вопросов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полностью представился пациенту и/ или его родителям, не спросил имени пациента, речь студента не внятная, голос не разборчивый. Не заданы вопросы открытого типа, пациент отвечает односложно. Студент не проявил внимания к удобству пациента, не проявлял эмпатию.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Коммуникация с пациентом и/ или его родителям негативна. Не соблюдены основные требования при общении с пациентом, нет проявлении эмпатии к пациенту.</w:t>
            </w:r>
          </w:p>
          <w:p w:rsidR="00000000" w:rsidDel="00000000" w:rsidP="00000000" w:rsidRDefault="00000000" w:rsidRPr="00000000" w14:paraId="0000083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Соблюдает удобство для ребенка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обращает внимания на комфорт ребенка, проводит осмотр и процедуры без учета его физического и эмоционального состояния.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Проявляет некоторую заботу о комфорте ребенка, но может действовать неуверенно или непоследовательно.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Обеспечивает базовый уровень комфорта для ребенка во время осмотра и процедур.</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Создает комфортные условия для ребенка, проявляет терпение и внимание к его потребностям.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Проводит все манипуляции с максимальным учетом комфорта и безопасности ребенка, минимизируя стресс и дискомфорт.</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Сбор жалоб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главные и второстепенные жалобы пациента. </w:t>
            </w:r>
            <w:r w:rsidDel="00000000" w:rsidR="00000000" w:rsidRPr="00000000">
              <w:rPr>
                <w:rFonts w:ascii="Times New Roman" w:cs="Times New Roman" w:eastAsia="Times New Roman" w:hAnsi="Times New Roman"/>
                <w:b w:val="1"/>
                <w:bCs w:val="1"/>
                <w:sz w:val="24"/>
                <w:szCs w:val="24"/>
                <w:rtl w:val="0"/>
              </w:rPr>
              <w:t xml:space="preserve">Выявил важные детали заболевания</w:t>
            </w:r>
            <w:r w:rsidDel="00000000" w:rsidR="00000000" w:rsidRPr="00000000">
              <w:rPr>
                <w:rFonts w:ascii="Times New Roman" w:cs="Times New Roman" w:eastAsia="Times New Roman" w:hAnsi="Times New Roman"/>
                <w:sz w:val="24"/>
                <w:szCs w:val="24"/>
                <w:rtl w:val="0"/>
              </w:rPr>
              <w:t xml:space="preserve"> (например, наблюдается ли тошнота, рвота, болезненность в животе? Какого характера?). Задавал вопросы, </w:t>
            </w:r>
            <w:r w:rsidDel="00000000" w:rsidR="00000000" w:rsidRPr="00000000">
              <w:rPr>
                <w:rFonts w:ascii="Times New Roman" w:cs="Times New Roman" w:eastAsia="Times New Roman" w:hAnsi="Times New Roman"/>
                <w:b w:val="1"/>
                <w:bCs w:val="1"/>
                <w:sz w:val="24"/>
                <w:szCs w:val="24"/>
                <w:rtl w:val="0"/>
              </w:rPr>
              <w:t xml:space="preserve">касающиеся дифференциального диагноза.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главные и второстепенные жалобы пациента.  </w:t>
            </w:r>
            <w:r w:rsidDel="00000000" w:rsidR="00000000" w:rsidRPr="00000000">
              <w:rPr>
                <w:rFonts w:ascii="Times New Roman" w:cs="Times New Roman" w:eastAsia="Times New Roman" w:hAnsi="Times New Roman"/>
                <w:b w:val="1"/>
                <w:bCs w:val="1"/>
                <w:sz w:val="24"/>
                <w:szCs w:val="24"/>
                <w:rtl w:val="0"/>
              </w:rPr>
              <w:t xml:space="preserve">Выявил важные детали заболевания </w:t>
            </w:r>
            <w:r w:rsidDel="00000000" w:rsidR="00000000" w:rsidRPr="00000000">
              <w:rPr>
                <w:rFonts w:ascii="Times New Roman" w:cs="Times New Roman" w:eastAsia="Times New Roman" w:hAnsi="Times New Roman"/>
                <w:sz w:val="24"/>
                <w:szCs w:val="24"/>
                <w:rtl w:val="0"/>
              </w:rPr>
              <w:t xml:space="preserve">(например, тошнота, рвота, болезненность в животе? Какого характера?).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главные жалобы пациента. </w:t>
            </w:r>
            <w:r w:rsidDel="00000000" w:rsidR="00000000" w:rsidRPr="00000000">
              <w:rPr>
                <w:rFonts w:ascii="Times New Roman" w:cs="Times New Roman" w:eastAsia="Times New Roman" w:hAnsi="Times New Roman"/>
                <w:b w:val="1"/>
                <w:bCs w:val="1"/>
                <w:sz w:val="24"/>
                <w:szCs w:val="24"/>
                <w:rtl w:val="0"/>
              </w:rPr>
              <w:t xml:space="preserve">Выявил важные детали заболевания</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не может отличить главные жалобы от второстепенных. </w:t>
            </w:r>
            <w:r w:rsidDel="00000000" w:rsidR="00000000" w:rsidRPr="00000000">
              <w:rPr>
                <w:rFonts w:ascii="Times New Roman" w:cs="Times New Roman" w:eastAsia="Times New Roman" w:hAnsi="Times New Roman"/>
                <w:b w:val="1"/>
                <w:bCs w:val="1"/>
                <w:sz w:val="24"/>
                <w:szCs w:val="24"/>
                <w:rtl w:val="0"/>
              </w:rPr>
              <w:t xml:space="preserve">Не выявил важные детали заболевания</w:t>
            </w:r>
            <w:r w:rsidDel="00000000" w:rsidR="00000000" w:rsidRPr="00000000">
              <w:rPr>
                <w:rFonts w:ascii="Times New Roman" w:cs="Times New Roman" w:eastAsia="Times New Roman" w:hAnsi="Times New Roman"/>
                <w:sz w:val="24"/>
                <w:szCs w:val="24"/>
                <w:rtl w:val="0"/>
              </w:rPr>
              <w:t xml:space="preserve">. Задает хаотичные вопросы.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выявил никаких деталей заболевания. Сбор жалоб ограничен только субъективными словами самого пациента.</w:t>
            </w:r>
          </w:p>
        </w:tc>
      </w:tr>
      <w:tr>
        <w:trPr>
          <w:cantSplit w:val="0"/>
          <w:trHeight w:val="353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Сбор анамнеза заболевания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w:t>
            </w:r>
            <w:r w:rsidDel="00000000" w:rsidR="00000000" w:rsidRPr="00000000">
              <w:rPr>
                <w:rFonts w:ascii="Times New Roman" w:cs="Times New Roman" w:eastAsia="Times New Roman" w:hAnsi="Times New Roman"/>
                <w:b w:val="1"/>
                <w:bCs w:val="1"/>
                <w:sz w:val="24"/>
                <w:szCs w:val="24"/>
                <w:rtl w:val="0"/>
              </w:rPr>
              <w:t xml:space="preserve">хронологию развития заболевания</w:t>
            </w:r>
            <w:r w:rsidDel="00000000" w:rsidR="00000000" w:rsidRPr="00000000">
              <w:rPr>
                <w:rFonts w:ascii="Times New Roman" w:cs="Times New Roman" w:eastAsia="Times New Roman" w:hAnsi="Times New Roman"/>
                <w:sz w:val="24"/>
                <w:szCs w:val="24"/>
                <w:rtl w:val="0"/>
              </w:rPr>
              <w:t xml:space="preserve">, важные детали заболевания (например, когда появляются боли в области живота?). Спросил про </w:t>
            </w:r>
            <w:r w:rsidDel="00000000" w:rsidR="00000000" w:rsidRPr="00000000">
              <w:rPr>
                <w:rFonts w:ascii="Times New Roman" w:cs="Times New Roman" w:eastAsia="Times New Roman" w:hAnsi="Times New Roman"/>
                <w:b w:val="1"/>
                <w:bCs w:val="1"/>
                <w:sz w:val="24"/>
                <w:szCs w:val="24"/>
                <w:rtl w:val="0"/>
              </w:rPr>
              <w:t xml:space="preserve">лекарства, принимаемые</w:t>
            </w:r>
            <w:r w:rsidDel="00000000" w:rsidR="00000000" w:rsidRPr="00000000">
              <w:rPr>
                <w:rFonts w:ascii="Times New Roman" w:cs="Times New Roman" w:eastAsia="Times New Roman" w:hAnsi="Times New Roman"/>
                <w:sz w:val="24"/>
                <w:szCs w:val="24"/>
                <w:rtl w:val="0"/>
              </w:rPr>
              <w:t xml:space="preserve"> по поводу данного заболевания. Задавал вопросы, </w:t>
            </w:r>
            <w:r w:rsidDel="00000000" w:rsidR="00000000" w:rsidRPr="00000000">
              <w:rPr>
                <w:rFonts w:ascii="Times New Roman" w:cs="Times New Roman" w:eastAsia="Times New Roman" w:hAnsi="Times New Roman"/>
                <w:b w:val="1"/>
                <w:bCs w:val="1"/>
                <w:sz w:val="24"/>
                <w:szCs w:val="24"/>
                <w:rtl w:val="0"/>
              </w:rPr>
              <w:t xml:space="preserve">касающиеся дифференциального диагноза.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w:t>
            </w:r>
            <w:r w:rsidDel="00000000" w:rsidR="00000000" w:rsidRPr="00000000">
              <w:rPr>
                <w:rFonts w:ascii="Times New Roman" w:cs="Times New Roman" w:eastAsia="Times New Roman" w:hAnsi="Times New Roman"/>
                <w:b w:val="1"/>
                <w:bCs w:val="1"/>
                <w:sz w:val="24"/>
                <w:szCs w:val="24"/>
                <w:rtl w:val="0"/>
              </w:rPr>
              <w:t xml:space="preserve">хронологию развития заболевания</w:t>
            </w:r>
            <w:r w:rsidDel="00000000" w:rsidR="00000000" w:rsidRPr="00000000">
              <w:rPr>
                <w:rFonts w:ascii="Times New Roman" w:cs="Times New Roman" w:eastAsia="Times New Roman" w:hAnsi="Times New Roman"/>
                <w:sz w:val="24"/>
                <w:szCs w:val="24"/>
                <w:rtl w:val="0"/>
              </w:rPr>
              <w:t xml:space="preserve">, важные детали заболевания (например, когда появляются боли в области живота?). Спросил про </w:t>
            </w:r>
            <w:r w:rsidDel="00000000" w:rsidR="00000000" w:rsidRPr="00000000">
              <w:rPr>
                <w:rFonts w:ascii="Times New Roman" w:cs="Times New Roman" w:eastAsia="Times New Roman" w:hAnsi="Times New Roman"/>
                <w:b w:val="1"/>
                <w:bCs w:val="1"/>
                <w:sz w:val="24"/>
                <w:szCs w:val="24"/>
                <w:rtl w:val="0"/>
              </w:rPr>
              <w:t xml:space="preserve">лекарства, принимаемые</w:t>
            </w:r>
            <w:r w:rsidDel="00000000" w:rsidR="00000000" w:rsidRPr="00000000">
              <w:rPr>
                <w:rFonts w:ascii="Times New Roman" w:cs="Times New Roman" w:eastAsia="Times New Roman" w:hAnsi="Times New Roman"/>
                <w:sz w:val="24"/>
                <w:szCs w:val="24"/>
                <w:rtl w:val="0"/>
              </w:rPr>
              <w:t xml:space="preserve"> по поводу данного заболевания.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w:t>
            </w:r>
            <w:r w:rsidDel="00000000" w:rsidR="00000000" w:rsidRPr="00000000">
              <w:rPr>
                <w:rFonts w:ascii="Times New Roman" w:cs="Times New Roman" w:eastAsia="Times New Roman" w:hAnsi="Times New Roman"/>
                <w:b w:val="1"/>
                <w:bCs w:val="1"/>
                <w:sz w:val="24"/>
                <w:szCs w:val="24"/>
                <w:rtl w:val="0"/>
              </w:rPr>
              <w:t xml:space="preserve">хронологию развития заболевания</w:t>
            </w:r>
            <w:r w:rsidDel="00000000" w:rsidR="00000000" w:rsidRPr="00000000">
              <w:rPr>
                <w:rFonts w:ascii="Times New Roman" w:cs="Times New Roman" w:eastAsia="Times New Roman" w:hAnsi="Times New Roman"/>
                <w:sz w:val="24"/>
                <w:szCs w:val="24"/>
                <w:rtl w:val="0"/>
              </w:rPr>
              <w:t xml:space="preserve">. Спросил про </w:t>
            </w:r>
            <w:r w:rsidDel="00000000" w:rsidR="00000000" w:rsidRPr="00000000">
              <w:rPr>
                <w:rFonts w:ascii="Times New Roman" w:cs="Times New Roman" w:eastAsia="Times New Roman" w:hAnsi="Times New Roman"/>
                <w:b w:val="1"/>
                <w:bCs w:val="1"/>
                <w:sz w:val="24"/>
                <w:szCs w:val="24"/>
                <w:rtl w:val="0"/>
              </w:rPr>
              <w:t xml:space="preserve">лекарства, принимаемые</w:t>
            </w:r>
            <w:r w:rsidDel="00000000" w:rsidR="00000000" w:rsidRPr="00000000">
              <w:rPr>
                <w:rFonts w:ascii="Times New Roman" w:cs="Times New Roman" w:eastAsia="Times New Roman" w:hAnsi="Times New Roman"/>
                <w:sz w:val="24"/>
                <w:szCs w:val="24"/>
                <w:rtl w:val="0"/>
              </w:rPr>
              <w:t xml:space="preserve"> по поводу данного заболевания.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не может выстроить хронологию развития заболевания. Задает хаотичные вопросы.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Этап пропущен студентом. Имеется только информация, сказанная пациентом самостоятельно.</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Анамнез жизни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аллергоанамнез, хронические заболевания, операции, переливания крови, приём лекарств, принимаемые на постоянной основе, семейный анамнез, социальное положение пациента, профессиональные вредности, эпидемиологический анамнез.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аллергоанамнез, хронические заболевания, операции, лекарства, принимаемые на постоянной основе, семейный анамнез, социальное положение пациента, профессиональные вредности, эпиданамнез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аллергоанамнез, хронические заболевания, семейный анамнез.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аллергоанамнез, семейный анамнез.</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Этап пропущен студентом. Имеется только информация, сказанная пациентом самостоятельно.</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4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Качество опроса пациента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Опрос пациента проведен последовательно по порядку, но в зависимости от ситуации и особенностей пациента, студент меняет порядок опроса. В конце подводит итог – резюмирует все вопросы и получает обратную связь от пациента (например, давайте подведем итог - вы</w:t>
            </w:r>
          </w:p>
          <w:p w:rsidR="00000000" w:rsidDel="00000000" w:rsidP="00000000" w:rsidRDefault="00000000" w:rsidRPr="00000000" w14:paraId="0000085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заболели неделю назад, когда впервые появилась тошнота с многократной рвотой, затем появилась диарея, все верно?). Собрана качественна детализированная информация, наводящая на вероятный диагноз.</w:t>
            </w:r>
          </w:p>
          <w:p w:rsidR="00000000" w:rsidDel="00000000" w:rsidP="00000000" w:rsidRDefault="00000000" w:rsidRPr="00000000" w14:paraId="0000085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Использует проблемный лист</w:t>
            </w:r>
            <w:r w:rsidDel="00000000" w:rsidR="00000000" w:rsidRPr="00000000">
              <w:rPr>
                <w:rFonts w:ascii="Times New Roman" w:cs="Times New Roman" w:eastAsia="Times New Roman" w:hAnsi="Times New Roman"/>
                <w:sz w:val="24"/>
                <w:szCs w:val="24"/>
                <w:rtl w:val="0"/>
              </w:rPr>
              <w:t xml:space="preserve"> – умеет выделять главные и второстепенные проблемы.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Опрос пациента проведен последовательно по порядку.</w:t>
            </w:r>
          </w:p>
          <w:p w:rsidR="00000000" w:rsidDel="00000000" w:rsidP="00000000" w:rsidRDefault="00000000" w:rsidRPr="00000000" w14:paraId="0000085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конце подводит итог – резюмирует все вопросы и получает обратную связь от пациента (например, давайте подведем итог - вы заболели неделю назад, когда впервые появилась тошнота с многократной рвотой, затем появилась диарея, все верно?). Собрана качественна детализированная информация, наводящая на вероятный диагноз.</w:t>
            </w:r>
          </w:p>
          <w:p w:rsidR="00000000" w:rsidDel="00000000" w:rsidP="00000000" w:rsidRDefault="00000000" w:rsidRPr="00000000" w14:paraId="0000085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Использует проблемный лист</w:t>
            </w:r>
            <w:r w:rsidDel="00000000" w:rsidR="00000000" w:rsidRPr="00000000">
              <w:rPr>
                <w:rFonts w:ascii="Times New Roman" w:cs="Times New Roman" w:eastAsia="Times New Roman" w:hAnsi="Times New Roman"/>
                <w:sz w:val="24"/>
                <w:szCs w:val="24"/>
                <w:rtl w:val="0"/>
              </w:rPr>
              <w:t xml:space="preserve"> – умеет выделять главные и второстепенные проблемы.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Последовательность опроса нарушена, но качество собранной информации позволяет предположить вероятный диагноз.</w:t>
            </w:r>
          </w:p>
          <w:p w:rsidR="00000000" w:rsidDel="00000000" w:rsidP="00000000" w:rsidRDefault="00000000" w:rsidRPr="00000000" w14:paraId="0000085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Не использует проблемный лист</w:t>
            </w:r>
            <w:r w:rsidDel="00000000" w:rsidR="00000000" w:rsidRPr="00000000">
              <w:rPr>
                <w:rFonts w:ascii="Times New Roman" w:cs="Times New Roman" w:eastAsia="Times New Roman" w:hAnsi="Times New Roman"/>
                <w:sz w:val="24"/>
                <w:szCs w:val="24"/>
                <w:rtl w:val="0"/>
              </w:rPr>
              <w:t xml:space="preserve"> – не умеет выделять главные и второстепенные проблемы.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Последовательность опроса нарушена. Студент повторяет одни и те же вопросы. Собранная информация не качественна, не позволяет предположить вероятный диагноз.</w:t>
            </w:r>
          </w:p>
          <w:p w:rsidR="00000000" w:rsidDel="00000000" w:rsidP="00000000" w:rsidRDefault="00000000" w:rsidRPr="00000000" w14:paraId="0000085A">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Не использует проблемный лист</w:t>
            </w:r>
            <w:r w:rsidDel="00000000" w:rsidR="00000000" w:rsidRPr="00000000">
              <w:rPr>
                <w:rFonts w:ascii="Times New Roman" w:cs="Times New Roman" w:eastAsia="Times New Roman" w:hAnsi="Times New Roman"/>
                <w:sz w:val="24"/>
                <w:szCs w:val="24"/>
                <w:rtl w:val="0"/>
              </w:rPr>
              <w:t xml:space="preserve"> – не умеет выделять главные и второстепенные проблемы.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Опрос проведен не последовательно, студент задает случайные вопросы, не имеющие отношения к данному случаю пациента или не задает вопросов совсем.</w:t>
            </w:r>
          </w:p>
          <w:p w:rsidR="00000000" w:rsidDel="00000000" w:rsidP="00000000" w:rsidRDefault="00000000" w:rsidRPr="00000000" w14:paraId="0000085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Не использует проблемный лист</w:t>
            </w:r>
            <w:r w:rsidDel="00000000" w:rsidR="00000000" w:rsidRPr="00000000">
              <w:rPr>
                <w:rFonts w:ascii="Times New Roman" w:cs="Times New Roman" w:eastAsia="Times New Roman" w:hAnsi="Times New Roman"/>
                <w:sz w:val="24"/>
                <w:szCs w:val="24"/>
                <w:rtl w:val="0"/>
              </w:rPr>
              <w:t xml:space="preserve"> – не умеет выделять главные и второстепенные проблемы.</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6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Тайм – менеджмент опроса пациента и/ или его родителя. Контроль над ситуацией.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Минимальное время в группе, затраченное на опрос пациента и/ или его родителям. Студент уверен в себе, полностью контролирует ситуацию и управляет ею. Пациент доволен.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Опрос проведен достаточно быстро. Студент уверен в себе, контролирует ситуацию. Пациент и/ или его родители довольны.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опроса пациента затягивается, но не доставляет дискомфорта пациенту. Студент не теряет самообладания. Нет негатива со стороны пациента.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Долгий опрос, студент зря тратит время. Пациент выражает неудобство, затянувшимся опросом. Студент не уверен в себе и теряется при общении с пациентом.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Опрос закончен без выявления важной информации. Опрос затягивается слишком долго, атмосфера общения негативная. Возможен конфликт с пациентом.</w:t>
            </w:r>
          </w:p>
          <w:p w:rsidR="00000000" w:rsidDel="00000000" w:rsidP="00000000" w:rsidRDefault="00000000" w:rsidRPr="00000000" w14:paraId="0000086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68">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ФИЗИКАЛЬНОЕ ОБСЛЕДОВАНИЕ ПАЦИЕНТА</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6F">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0">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w:t>
            </w:r>
            <w:r w:rsidDel="00000000" w:rsidR="00000000" w:rsidRPr="00000000">
              <w:rPr>
                <w:rtl w:val="0"/>
              </w:rPr>
            </w:r>
          </w:p>
        </w:tc>
      </w:tr>
      <w:tr>
        <w:trPr>
          <w:cantSplit w:val="0"/>
          <w:trHeight w:val="37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7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отлично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7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выше среднего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7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приемлемый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7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требует исправления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7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неприемлемо</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7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Коммуникативные навыки при проведении физикального обследования пациента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у пациента (или у родственников, родителей, опекунов) согласия на проведение физикального осмотра. Объяснил пациенту что и как будет проверять (например, я послушаю ваши легкие стетоскопом, проверю живот рукой)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у пациента (или у родственников, родителей, опекунов) согласия на проведение физикального осмотра.  Объяснил пациенту что и как будет проверять (например, я послушаю ваши легкие стетоскопом, проверю живот рукой)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у пациента (или у родственников, родителей, опекунов) согласия на проведение физикального осмотра.  Объяснил пациенту что и как будет проверять (например, я послушаю ваши легкие стетоскопом, проверю живот рукой)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у пациента (или у родственников, родителей, опекунов) согласия на проведение физикального осмотра.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 с телом пациента без предварительного согласия.</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8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уровня сознания пациента по шкале Глазго.</w:t>
            </w:r>
          </w:p>
          <w:p w:rsidR="00000000" w:rsidDel="00000000" w:rsidP="00000000" w:rsidRDefault="00000000" w:rsidRPr="00000000" w14:paraId="00000886">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8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подсчитал баллы по шкале. Правильно использует медицинскую терминологию для обозначения уровня сознания.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8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подсчитал баллы по шкале. Правильно использует медицинскую терминологию для обозначения уровня сознания.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8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Погрешность в оценке по шкале не более 2 баллов. Знает терминологию, для обозначения уровня сознания.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8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Погрешность в оценке по шкале более 3 баллов. Путается в медицинской терминологии.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8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знает критериев шкалы Глазго. Не умеет использовать. Не знает дифференцировку уровня сознания.</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жизненных показателей пациента - ЧСС, ЧД, АД, температура тела, индекс массы тела.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Технически правильно измерил жизненные показатели. Правильно использует медицинскую терминологию при оценке жизненных показателей (например, тахипное, тахикардия, гипоксия и т.д.)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Технически правильно измерил жизненные показатели. Правильно использует медицинскую терминологию при оценке жизненных показателей (например, тахипное, тахикардия, гипоксия и т.д.)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Небольшие ошибки в технике измерения жизненных показателей. Результаты измерения не искажены. Студент может сам исправить допущенные ошибки в употреблении медицинской терминологии.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Грубые ошибки в технике измерения жизненных показателей, искажение результатов. Не может самостоятельно исправить ошибки в медицинской терминологии.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владеет техникой измерения жизненных показателей. Не знает нормативных данных для оценки АД, Пульса, ЧДД, саттурации, температуры тела.</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9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проведения физикального осмотра пациента.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Физикальный осмотр пациента провел по системам, по установленному порядку, техника проведения пальпации, аускультации и перкуссии правильная. </w:t>
            </w:r>
            <w:r w:rsidDel="00000000" w:rsidR="00000000" w:rsidRPr="00000000">
              <w:rPr>
                <w:rFonts w:ascii="Times New Roman" w:cs="Times New Roman" w:eastAsia="Times New Roman" w:hAnsi="Times New Roman"/>
                <w:b w:val="1"/>
                <w:bCs w:val="1"/>
                <w:sz w:val="24"/>
                <w:szCs w:val="24"/>
                <w:rtl w:val="0"/>
              </w:rPr>
              <w:t xml:space="preserve">Объясняет пациенту </w:t>
            </w:r>
            <w:r w:rsidDel="00000000" w:rsidR="00000000" w:rsidRPr="00000000">
              <w:rPr>
                <w:rFonts w:ascii="Times New Roman" w:cs="Times New Roman" w:eastAsia="Times New Roman" w:hAnsi="Times New Roman"/>
                <w:sz w:val="24"/>
                <w:szCs w:val="24"/>
                <w:rtl w:val="0"/>
              </w:rPr>
              <w:t xml:space="preserve">и/ или его родителям</w:t>
            </w:r>
            <w:r w:rsidDel="00000000" w:rsidR="00000000" w:rsidRPr="00000000">
              <w:rPr>
                <w:rFonts w:ascii="Times New Roman" w:cs="Times New Roman" w:eastAsia="Times New Roman" w:hAnsi="Times New Roman"/>
                <w:b w:val="1"/>
                <w:bCs w:val="1"/>
                <w:sz w:val="24"/>
                <w:szCs w:val="24"/>
                <w:rtl w:val="0"/>
              </w:rPr>
              <w:t xml:space="preserve"> какие изменения обнаружены, и какая должна быть норма.</w:t>
            </w:r>
            <w:r w:rsidDel="00000000" w:rsidR="00000000" w:rsidRPr="00000000">
              <w:rPr>
                <w:rtl w:val="0"/>
              </w:rPr>
            </w:r>
          </w:p>
          <w:p w:rsidR="00000000" w:rsidDel="00000000" w:rsidP="00000000" w:rsidRDefault="00000000" w:rsidRPr="00000000" w14:paraId="00000896">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97">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Выявлены все важные физикальные данные (как патологические, так и нормальные) для постановки вероятного диагноза.</w:t>
            </w:r>
          </w:p>
          <w:p w:rsidR="00000000" w:rsidDel="00000000" w:rsidP="00000000" w:rsidRDefault="00000000" w:rsidRPr="00000000" w14:paraId="00000898">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99">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Студент умеет менять порядок обследования в зависимости от выявленных симптомов.</w:t>
            </w:r>
          </w:p>
          <w:p w:rsidR="00000000" w:rsidDel="00000000" w:rsidP="00000000" w:rsidRDefault="00000000" w:rsidRPr="00000000" w14:paraId="0000089A">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Детализирует выявленные симптомы (например, вы замечали отечность на ногах? Как давно вы это заметили? Отеки усиливаются к вечеру или к утру?)</w:t>
            </w:r>
          </w:p>
          <w:p w:rsidR="00000000" w:rsidDel="00000000" w:rsidP="00000000" w:rsidRDefault="00000000" w:rsidRPr="00000000" w14:paraId="0000089B">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 конце подводит итог – соответствие выявленных изменении при физикальном осмотре жалобам и анамнезу пациента.</w:t>
            </w:r>
          </w:p>
          <w:p w:rsidR="00000000" w:rsidDel="00000000" w:rsidP="00000000" w:rsidRDefault="00000000" w:rsidRPr="00000000" w14:paraId="0000089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Физикальный осмотр пациента провел системно по порядку, техника проведения пальпации, аускультации и перкуссии правильная.</w:t>
            </w:r>
          </w:p>
          <w:p w:rsidR="00000000" w:rsidDel="00000000" w:rsidP="00000000" w:rsidRDefault="00000000" w:rsidRPr="00000000" w14:paraId="0000089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Объясняет пациенту </w:t>
            </w:r>
            <w:r w:rsidDel="00000000" w:rsidR="00000000" w:rsidRPr="00000000">
              <w:rPr>
                <w:rFonts w:ascii="Times New Roman" w:cs="Times New Roman" w:eastAsia="Times New Roman" w:hAnsi="Times New Roman"/>
                <w:sz w:val="24"/>
                <w:szCs w:val="24"/>
                <w:rtl w:val="0"/>
              </w:rPr>
              <w:t xml:space="preserve">и/ или его родителям</w:t>
            </w:r>
            <w:r w:rsidDel="00000000" w:rsidR="00000000" w:rsidRPr="00000000">
              <w:rPr>
                <w:rFonts w:ascii="Times New Roman" w:cs="Times New Roman" w:eastAsia="Times New Roman" w:hAnsi="Times New Roman"/>
                <w:b w:val="1"/>
                <w:bCs w:val="1"/>
                <w:sz w:val="24"/>
                <w:szCs w:val="24"/>
                <w:rtl w:val="0"/>
              </w:rPr>
              <w:t xml:space="preserve"> какие изменения обнаружены, и какая должна быть норма.</w:t>
            </w:r>
            <w:r w:rsidDel="00000000" w:rsidR="00000000" w:rsidRPr="00000000">
              <w:rPr>
                <w:rtl w:val="0"/>
              </w:rPr>
            </w:r>
          </w:p>
          <w:p w:rsidR="00000000" w:rsidDel="00000000" w:rsidP="00000000" w:rsidRDefault="00000000" w:rsidRPr="00000000" w14:paraId="0000089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Выявлены все важные физикальные данные (как патологические, так и нормальные) для постановки вероятного диагноза.</w:t>
            </w:r>
          </w:p>
          <w:p w:rsidR="00000000" w:rsidDel="00000000" w:rsidP="00000000" w:rsidRDefault="00000000" w:rsidRPr="00000000" w14:paraId="000008A0">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Детализирует выявленные симптомы (например, вы замечали отечность на ногах? Как давно вы это заметили? Отеки усиливаются к вечеру или к утру?)</w:t>
            </w:r>
          </w:p>
          <w:p w:rsidR="00000000" w:rsidDel="00000000" w:rsidP="00000000" w:rsidRDefault="00000000" w:rsidRPr="00000000" w14:paraId="000008A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Физикальный осмотр пациента провел с нарушением системного порядка, но без причинения неудобств пациенту. Техника проведения пальпации, аускультации и перкуссии удовлетворительная, требует небольших коррекции со стороны преподавателя.</w:t>
            </w:r>
          </w:p>
          <w:p w:rsidR="00000000" w:rsidDel="00000000" w:rsidP="00000000" w:rsidRDefault="00000000" w:rsidRPr="00000000" w14:paraId="000008A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Выявлены основные нарушения, достаточные для постановки вероятного диагноза.</w:t>
            </w:r>
          </w:p>
          <w:p w:rsidR="00000000" w:rsidDel="00000000" w:rsidP="00000000" w:rsidRDefault="00000000" w:rsidRPr="00000000" w14:paraId="000008A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Физикальныйосморт проведен не системно, пациент несколько раз вставал, ложился, менял позу, испытывал неудобства.</w:t>
            </w:r>
          </w:p>
          <w:p w:rsidR="00000000" w:rsidDel="00000000" w:rsidP="00000000" w:rsidRDefault="00000000" w:rsidRPr="00000000" w14:paraId="000008A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Охвачены только отдельные системы,</w:t>
            </w:r>
          </w:p>
          <w:p w:rsidR="00000000" w:rsidDel="00000000" w:rsidP="00000000" w:rsidRDefault="00000000" w:rsidRPr="00000000" w14:paraId="000008A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Техника выполнения пальпации, перкусси, аускультации – требовала значительной коррекции со стороны преподавателя.</w:t>
            </w:r>
          </w:p>
          <w:p w:rsidR="00000000" w:rsidDel="00000000" w:rsidP="00000000" w:rsidRDefault="00000000" w:rsidRPr="00000000" w14:paraId="000008A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Путается в определении нормальных и патологических изменении. НЕ выявлены основные нарушения. Не достаточно данных для постановки вероятного диагноза.</w:t>
            </w:r>
          </w:p>
          <w:p w:rsidR="00000000" w:rsidDel="00000000" w:rsidP="00000000" w:rsidRDefault="00000000" w:rsidRPr="00000000" w14:paraId="000008A9">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физикальном осмотре  грубые нарушения - не знает порядок  и технику проведения физикального обследования пациента.</w:t>
            </w:r>
          </w:p>
          <w:p w:rsidR="00000000" w:rsidDel="00000000" w:rsidP="00000000" w:rsidRDefault="00000000" w:rsidRPr="00000000" w14:paraId="000008A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знает норму и патологию физикальных данных.</w:t>
            </w:r>
          </w:p>
          <w:p w:rsidR="00000000" w:rsidDel="00000000" w:rsidP="00000000" w:rsidRDefault="00000000" w:rsidRPr="00000000" w14:paraId="000008A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 может выявить никаких нарушении.</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Постановка предварительного синдромального диагноза</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 полное обоснование и формулировка предварительного диагноза с обоснованием данных жалоб и физикального осмотра, провел дифференциальную диагностику по основным синдромам на основании данных жалоб, развития заболевания, обнаруженных физикальных отклонения. Понимает проблему в комплексе, связывает с особенностями пациента.</w:t>
            </w:r>
          </w:p>
          <w:p w:rsidR="00000000" w:rsidDel="00000000" w:rsidP="00000000" w:rsidRDefault="00000000" w:rsidRPr="00000000" w14:paraId="000008B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назначил лабораторное и инструментальное обследование, с </w:t>
            </w:r>
            <w:r w:rsidDel="00000000" w:rsidR="00000000" w:rsidRPr="00000000">
              <w:rPr>
                <w:rFonts w:ascii="Times New Roman" w:cs="Times New Roman" w:eastAsia="Times New Roman" w:hAnsi="Times New Roman"/>
                <w:b w:val="1"/>
                <w:bCs w:val="1"/>
                <w:sz w:val="24"/>
                <w:szCs w:val="24"/>
                <w:rtl w:val="0"/>
              </w:rPr>
              <w:t xml:space="preserve">учетом дифференциального диагноза (то есть назвал что назначает, для чего и ожидаемые изменения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B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Объяснил пациенту важные моменты при подготовке к обследованию (например, если анализ на глюкозу натощак, то не пить, не есть, не чистить зубы и т.д.)</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 полное обоснование и формулировка предварительного диагноза с обоснованием данных жалоб и физикального осмотра</w:t>
            </w:r>
          </w:p>
          <w:p w:rsidR="00000000" w:rsidDel="00000000" w:rsidP="00000000" w:rsidRDefault="00000000" w:rsidRPr="00000000" w14:paraId="000008B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Правильный и обоснованный с точки зрения основной патологии.</w:t>
            </w:r>
          </w:p>
          <w:p w:rsidR="00000000" w:rsidDel="00000000" w:rsidP="00000000" w:rsidRDefault="00000000" w:rsidRPr="00000000" w14:paraId="000008B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Провел дифференциальную диагностику по основным синдромам.</w:t>
            </w:r>
          </w:p>
          <w:p w:rsidR="00000000" w:rsidDel="00000000" w:rsidP="00000000" w:rsidRDefault="00000000" w:rsidRPr="00000000" w14:paraId="000008B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назвал необходимые лабораторно-инструментальное обследование для постановки диагноза, назвал ожидаемые изменения. Объяснил пациенту важные моменты при подготовке к обследованию.</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Обоснование предварительного диагноза на основе жалоб и физикального осмотра</w:t>
            </w:r>
          </w:p>
          <w:p w:rsidR="00000000" w:rsidDel="00000000" w:rsidP="00000000" w:rsidRDefault="00000000" w:rsidRPr="00000000" w14:paraId="000008B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точки зрения основной патологии.</w:t>
            </w:r>
          </w:p>
          <w:p w:rsidR="00000000" w:rsidDel="00000000" w:rsidP="00000000" w:rsidRDefault="00000000" w:rsidRPr="00000000" w14:paraId="000008B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Определил основное обследование для постановки диагноза.</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A">
            <w:pPr>
              <w:widowControl w:val="0"/>
              <w:spacing w:after="0" w:line="24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Шаблонное или интуитивная формулировка предварительного диагноза, не может дать обоснования (то есть связать жалобы, хронологию развития симптомов и физикальные данные).</w:t>
            </w:r>
          </w:p>
          <w:p w:rsidR="00000000" w:rsidDel="00000000" w:rsidP="00000000" w:rsidRDefault="00000000" w:rsidRPr="00000000" w14:paraId="000008BB">
            <w:pPr>
              <w:widowControl w:val="0"/>
              <w:spacing w:after="0" w:line="240" w:lineRule="auto"/>
              <w:ind w:right="-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Назначенное обследование не позволяет подтвердить диагноз.</w:t>
            </w:r>
          </w:p>
          <w:p w:rsidR="00000000" w:rsidDel="00000000" w:rsidP="00000000" w:rsidRDefault="00000000" w:rsidRPr="00000000" w14:paraId="000008BC">
            <w:pPr>
              <w:widowControl w:val="0"/>
              <w:spacing w:after="0" w:line="240" w:lineRule="auto"/>
              <w:ind w:right="-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D">
            <w:pPr>
              <w:widowControl w:val="0"/>
              <w:spacing w:after="0" w:line="240" w:lineRule="auto"/>
              <w:ind w:right="-20"/>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Формулировка диагноза наугад, не понимает и не видит связи между жалобами и анамнезом пациента.</w:t>
            </w:r>
          </w:p>
          <w:p w:rsidR="00000000" w:rsidDel="00000000" w:rsidP="00000000" w:rsidRDefault="00000000" w:rsidRPr="00000000" w14:paraId="000008B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Назначенное обследование не позволяет подтвердить диагноз.</w:t>
            </w:r>
          </w:p>
          <w:p w:rsidR="00000000" w:rsidDel="00000000" w:rsidP="00000000" w:rsidRDefault="00000000" w:rsidRPr="00000000" w14:paraId="000008C0">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Назначенное обследование может навредить здоровью пациента.</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 лабораторного и визуального обследования (ОАК, БАК, ОАМ, патологических жидкостей, методы визуализации)</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Интерпретация результатов лабораторно-инструментального исследования</w:t>
            </w:r>
          </w:p>
          <w:p w:rsidR="00000000" w:rsidDel="00000000" w:rsidP="00000000" w:rsidRDefault="00000000" w:rsidRPr="00000000" w14:paraId="000008C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(ОАК, БАК, ОАМ, биопсии, методы визуализации ФГДС, рентген, КТ, МРТ, Эластометрия, ПЭТ, УЗИ и др.)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Точная полная интерпретация с использованием медицинской терминологии, понимает связь/илирасхождениевыявленных отклонении с предварительным диагнозом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Точная полная интерпретация, с использованием медицинской терминологии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Выявление основных отклонении в анализах, правильное использование медицинской терминологии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Неполно или не совсем правильная интерпретация, не знает нормативные данные, ошибки в использовании медицинской терминологии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использует медицинскую терминологию, не знает нормативных данных</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Формулировка окончательного синдромального диагноза, с обоснованием по результатам обследования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четко формулирует основное заболевание.  При формулировке основного заболевания использует клиническую классификацию данного заболевания. Дает оценку тяжести заболевания. Называет осложнения основного заболевания.</w:t>
            </w:r>
          </w:p>
          <w:p w:rsidR="00000000" w:rsidDel="00000000" w:rsidP="00000000" w:rsidRDefault="00000000" w:rsidRPr="00000000" w14:paraId="000008D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четко обосновывает свое мнение на объективных данных (анамнез, результаты обследования).</w:t>
            </w:r>
          </w:p>
          <w:p w:rsidR="00000000" w:rsidDel="00000000" w:rsidP="00000000" w:rsidRDefault="00000000" w:rsidRPr="00000000" w14:paraId="000008D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Внебольничная долевая пневмония, типичная. Среднетяжелое течение. (или тяжелое течение, осложнение – эмпиема плевры)</w:t>
            </w:r>
          </w:p>
          <w:p w:rsidR="00000000" w:rsidDel="00000000" w:rsidP="00000000" w:rsidRDefault="00000000" w:rsidRPr="00000000" w14:paraId="000008D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четко формулирует основное заболевание. При формулировке основного заболевания использует клиническую классификацию данного заболевания. Дает оценку тяжести заболевания.Называет осложнения основного заболевания.</w:t>
            </w:r>
          </w:p>
          <w:p w:rsidR="00000000" w:rsidDel="00000000" w:rsidP="00000000" w:rsidRDefault="00000000" w:rsidRPr="00000000" w14:paraId="000008D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четко обосновывает свое мнение на объективных данных (анамнез, результаты обследования) Например: Внебольничная долевая пневмония, типичная. Среднетяжелое течение. (или тяжелое течение, осложнение – эмпиема плевры)</w:t>
            </w:r>
          </w:p>
          <w:p w:rsidR="00000000" w:rsidDel="00000000" w:rsidP="00000000" w:rsidRDefault="00000000" w:rsidRPr="00000000" w14:paraId="000008D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формулирует основное заболевание. </w:t>
            </w:r>
            <w:r w:rsidDel="00000000" w:rsidR="00000000" w:rsidRPr="00000000">
              <w:rPr>
                <w:rFonts w:ascii="Times New Roman" w:cs="Times New Roman" w:eastAsia="Times New Roman" w:hAnsi="Times New Roman"/>
                <w:b w:val="1"/>
                <w:bCs w:val="1"/>
                <w:sz w:val="24"/>
                <w:szCs w:val="24"/>
                <w:rtl w:val="0"/>
              </w:rPr>
              <w:t xml:space="preserve">Клиническая классификация не полная.</w:t>
            </w:r>
            <w:r w:rsidDel="00000000" w:rsidR="00000000" w:rsidRPr="00000000">
              <w:rPr>
                <w:rtl w:val="0"/>
              </w:rPr>
            </w:r>
          </w:p>
          <w:p w:rsidR="00000000" w:rsidDel="00000000" w:rsidP="00000000" w:rsidRDefault="00000000" w:rsidRPr="00000000" w14:paraId="000008D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четко обосновывает свое мнение на объективных данных (анамнез, результаты обследования) Например: Внебольничная пневмония, типичная.</w:t>
            </w:r>
          </w:p>
          <w:p w:rsidR="00000000" w:rsidDel="00000000" w:rsidP="00000000" w:rsidRDefault="00000000" w:rsidRPr="00000000" w14:paraId="000008D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может сформулировать только основное заболевание. Не может полностью объяснить обоснование диагноза.</w:t>
            </w:r>
          </w:p>
          <w:p w:rsidR="00000000" w:rsidDel="00000000" w:rsidP="00000000" w:rsidRDefault="00000000" w:rsidRPr="00000000" w14:paraId="000008D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пневмония (или так же равнозначным воспринимается такие ответы как: синдром уплотнения легочной ткани, обструктивный синдром, синдром острой дыхательной недостаточности и т.д.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 не может сформулировать диагноз. Или не может объяснить обоснование диагноза (называет диагноз наугад соответственно теме занятия)</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D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Принципы лечения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 группы основных т.е. главных препаратов для лечения данного заболевания, механизм их действия и классификацию этих препаратов.</w:t>
            </w:r>
          </w:p>
          <w:p w:rsidR="00000000" w:rsidDel="00000000" w:rsidP="00000000" w:rsidRDefault="00000000" w:rsidRPr="00000000" w14:paraId="000008E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Обосновано выбирает препараты: с учетом показании и противопоказании у данного пациента. Информирует пациента о наиболее важных побочных эффектах назначаемых препаратов.</w:t>
            </w:r>
          </w:p>
          <w:p w:rsidR="00000000" w:rsidDel="00000000" w:rsidP="00000000" w:rsidRDefault="00000000" w:rsidRPr="00000000" w14:paraId="000008E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Информирует пациента об особенностях приема препарата (например, после еды, обильно запивая водой и т.д.)</w:t>
            </w:r>
          </w:p>
          <w:p w:rsidR="00000000" w:rsidDel="00000000" w:rsidP="00000000" w:rsidRDefault="00000000" w:rsidRPr="00000000" w14:paraId="000008E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Определил критерии эффективности лечения, и предполагаемые сроки улучшения состояния пациента.</w:t>
            </w:r>
          </w:p>
          <w:p w:rsidR="00000000" w:rsidDel="00000000" w:rsidP="00000000" w:rsidRDefault="00000000" w:rsidRPr="00000000" w14:paraId="000008E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Назвал сроки и методы контроля лечения, субъективные и объективные данные, данные лабораторного и визуализируемого контроля лечения.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 группы основных т.е. главных препаратов для лечения данного заболевания, механизм их действия и классификацию этих препаратов.</w:t>
            </w:r>
          </w:p>
          <w:p w:rsidR="00000000" w:rsidDel="00000000" w:rsidP="00000000" w:rsidRDefault="00000000" w:rsidRPr="00000000" w14:paraId="000008E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Определяет показания и противопоказания у данного пациента.</w:t>
            </w:r>
          </w:p>
          <w:p w:rsidR="00000000" w:rsidDel="00000000" w:rsidP="00000000" w:rsidRDefault="00000000" w:rsidRPr="00000000" w14:paraId="000008E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Информирует пациента о наиболее важных побочных эффектах назначаемых препаратов.</w:t>
            </w:r>
          </w:p>
          <w:p w:rsidR="00000000" w:rsidDel="00000000" w:rsidP="00000000" w:rsidRDefault="00000000" w:rsidRPr="00000000" w14:paraId="000008E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Информирует пациента об особенностях приема препарата (например, после еды, обильно запивая водой и т. д.)</w:t>
            </w:r>
          </w:p>
          <w:p w:rsidR="00000000" w:rsidDel="00000000" w:rsidP="00000000" w:rsidRDefault="00000000" w:rsidRPr="00000000" w14:paraId="000008E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Определил критерии эффективности лечения.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 только основные принципы лечения. Называет только группу основных препаратов для лечения данного заболевания (например антибиотики широко спектра).</w:t>
            </w:r>
          </w:p>
          <w:p w:rsidR="00000000" w:rsidDel="00000000" w:rsidP="00000000" w:rsidRDefault="00000000" w:rsidRPr="00000000" w14:paraId="000008E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E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 механизм действия основных препаратов.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 только основные принципы лечения. Может назвать только класс препаратов (например, антибиотики, или бронхолитики). Не знает классификацию препаратов. Механизм действия объясняет общими словами на обывательском уровне (например, антибиотики убивают бактерии и т.д.)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0">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ИТОГО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bl>
    <w:p w:rsidR="00000000" w:rsidDel="00000000" w:rsidP="00000000" w:rsidRDefault="00000000" w:rsidRPr="00000000" w14:paraId="000008F7">
      <w:pPr>
        <w:widowControl w:val="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8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Чек лист «Расспрос подростка»</w:t>
      </w:r>
    </w:p>
    <w:tbl>
      <w:tblPr>
        <w:tblStyle w:val="Table12"/>
        <w:tblW w:w="14742.000000000004"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4"/>
        <w:gridCol w:w="8225"/>
        <w:gridCol w:w="1276"/>
        <w:gridCol w:w="1134"/>
        <w:gridCol w:w="850"/>
        <w:gridCol w:w="1134"/>
        <w:gridCol w:w="1559"/>
        <w:tblGridChange w:id="0">
          <w:tblGrid>
            <w:gridCol w:w="564"/>
            <w:gridCol w:w="8225"/>
            <w:gridCol w:w="1276"/>
            <w:gridCol w:w="1134"/>
            <w:gridCol w:w="850"/>
            <w:gridCol w:w="1134"/>
            <w:gridCol w:w="1559"/>
          </w:tblGrid>
        </w:tblGridChange>
      </w:tblGrid>
      <w:tr>
        <w:trPr>
          <w:cantSplit w:val="0"/>
          <w:trHeight w:val="599" w:hRule="atLeast"/>
          <w:tblHeader w:val="0"/>
        </w:trPr>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9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9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Критерии оценки шагов</w:t>
            </w:r>
          </w:p>
        </w:tc>
        <w:tc>
          <w:tcPr>
            <w:gridSpan w:val="5"/>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9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в баллах</w:t>
            </w:r>
          </w:p>
        </w:tc>
      </w:tr>
      <w:tr>
        <w:trPr>
          <w:cantSplit w:val="0"/>
          <w:trHeight w:val="698" w:hRule="atLeast"/>
          <w:tblHeader w:val="0"/>
        </w:trPr>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Очень хорошо </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Хорошо</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Удовлетворительное </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0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Нужна коррекция</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0">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Плохо</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Помыл и высушил руки.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Приветствовал пациента и его (ее) родителя. Назвал свое имя и фамилию. Уточнил фамилию, имя, дату рождения пациента, либо назвал его по имени в случае повторного приема. Представился как доктор, и предложил пациенту усаживаться (устанавливает и поддерживает зрительный контакт на протяжении всего интервью).</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Соблюдал (принял) оптимальную дистанцию для пациента. Позаботился о комфорте пациента. Доктор может, не вставая с места, свободно дотянуться до пациента рукой. Если пациент в постели – он садится на стул справа от больного.</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Объяснил цель опроса, осмотра, используя понятный язык для пациента язык и получил согласие на сбор анамнеза и осмотр.</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Объяснил подростку о том, что содержание беседы останется </w:t>
            </w:r>
            <w:r w:rsidDel="00000000" w:rsidR="00000000" w:rsidRPr="00000000">
              <w:rPr>
                <w:rFonts w:ascii="Times New Roman" w:cs="Times New Roman" w:eastAsia="Times New Roman" w:hAnsi="Times New Roman"/>
                <w:b w:val="1"/>
                <w:bCs w:val="1"/>
                <w:sz w:val="24"/>
                <w:szCs w:val="24"/>
                <w:highlight w:val="white"/>
                <w:rtl w:val="0"/>
              </w:rPr>
              <w:t xml:space="preserve">конфиденциальным</w:t>
            </w:r>
            <w:r w:rsidDel="00000000" w:rsidR="00000000" w:rsidRPr="00000000">
              <w:rPr>
                <w:rFonts w:ascii="Times New Roman" w:cs="Times New Roman" w:eastAsia="Times New Roman" w:hAnsi="Times New Roman"/>
                <w:sz w:val="24"/>
                <w:szCs w:val="24"/>
                <w:highlight w:val="white"/>
                <w:rtl w:val="0"/>
              </w:rPr>
              <w:t xml:space="preserve"> и что не будет обсуждать какие-либо его аспекты с его/её родителями/опекунами без их явного разрешения. Однако также уточнил, чтобы пациент понимал, что конфиденциальность не может быть гарантирована, если пациент подвергается риску причинения вреда себе или другим.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2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Правильно управлял интервью: начал с открытых вопросов, таких как «Чем я могу помочь вам?» или «Что привело вас сегодня ко мне на прием?», затем держит паузу чтобы дать пациенту выговориться (1,5 минуты). Задавал достаточное количество открытых вопросов, побуждая пациента говорить (сбор жалоб).</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60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3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о нарушения сна, нарастающую утомляемость, изменение аппетита/пищевого поведения, изменение телосложения.</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3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968"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Уточнил эмоциональные вспышки и импульсивное поведение, чувство безнадежности/беспомощности.</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Использовал технику «Активное выслушивание»: слушал внимательно, не перебивая пациента; при объяснениях соблюдал адекватные паузы для понимания пациентом.</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Спросил,</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есть ли у пациента какие-либо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заболевания</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«Есть ли у Вас какие-либо заболевания?», «Посещаете ли вы в настоящее время врача или специалиста?». </w:t>
            </w:r>
          </w:p>
          <w:p w:rsidR="00000000" w:rsidDel="00000000" w:rsidP="00000000" w:rsidRDefault="00000000" w:rsidRPr="00000000" w14:paraId="000009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действительно есть заболевание, собрал более подробную информацию, чтобы оценить, </w:t>
            </w:r>
            <w:r w:rsidDel="00000000" w:rsidR="00000000" w:rsidRPr="00000000">
              <w:rPr>
                <w:rFonts w:ascii="Times New Roman" w:cs="Times New Roman" w:eastAsia="Times New Roman" w:hAnsi="Times New Roman"/>
                <w:b w:val="1"/>
                <w:bCs w:val="1"/>
                <w:sz w:val="24"/>
                <w:szCs w:val="24"/>
                <w:rtl w:val="0"/>
              </w:rPr>
              <w:t xml:space="preserve">насколько </w:t>
            </w:r>
            <w:r w:rsidDel="00000000" w:rsidR="00000000" w:rsidRPr="00000000">
              <w:rPr>
                <w:rFonts w:ascii="Times New Roman" w:cs="Times New Roman" w:eastAsia="Times New Roman" w:hAnsi="Times New Roman"/>
                <w:sz w:val="24"/>
                <w:szCs w:val="24"/>
                <w:rtl w:val="0"/>
              </w:rPr>
              <w:t xml:space="preserve">хорошо</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контролируется болезнь и какое </w:t>
            </w:r>
            <w:r w:rsidDel="00000000" w:rsidR="00000000" w:rsidRPr="00000000">
              <w:rPr>
                <w:rFonts w:ascii="Times New Roman" w:cs="Times New Roman" w:eastAsia="Times New Roman" w:hAnsi="Times New Roman"/>
                <w:b w:val="1"/>
                <w:bCs w:val="1"/>
                <w:sz w:val="24"/>
                <w:szCs w:val="24"/>
                <w:rtl w:val="0"/>
              </w:rPr>
              <w:t xml:space="preserve">лечение</w:t>
            </w:r>
            <w:r w:rsidDel="00000000" w:rsidR="00000000" w:rsidRPr="00000000">
              <w:rPr>
                <w:rFonts w:ascii="Times New Roman" w:cs="Times New Roman" w:eastAsia="Times New Roman" w:hAnsi="Times New Roman"/>
                <w:sz w:val="24"/>
                <w:szCs w:val="24"/>
                <w:rtl w:val="0"/>
              </w:rPr>
              <w:t xml:space="preserve"> получает в данный момент. Также важно спросить о любых </w:t>
            </w:r>
            <w:r w:rsidDel="00000000" w:rsidR="00000000" w:rsidRPr="00000000">
              <w:rPr>
                <w:rFonts w:ascii="Times New Roman" w:cs="Times New Roman" w:eastAsia="Times New Roman" w:hAnsi="Times New Roman"/>
                <w:b w:val="1"/>
                <w:bCs w:val="1"/>
                <w:sz w:val="24"/>
                <w:szCs w:val="24"/>
                <w:rtl w:val="0"/>
              </w:rPr>
              <w:t xml:space="preserve">осложнениях</w:t>
            </w:r>
            <w:r w:rsidDel="00000000" w:rsidR="00000000" w:rsidRPr="00000000">
              <w:rPr>
                <w:rFonts w:ascii="Times New Roman" w:cs="Times New Roman" w:eastAsia="Times New Roman" w:hAnsi="Times New Roman"/>
                <w:sz w:val="24"/>
                <w:szCs w:val="24"/>
                <w:rtl w:val="0"/>
              </w:rPr>
              <w:t xml:space="preserve">, связанных с этим состоянием,  включая  </w:t>
            </w:r>
            <w:r w:rsidDel="00000000" w:rsidR="00000000" w:rsidRPr="00000000">
              <w:rPr>
                <w:rFonts w:ascii="Times New Roman" w:cs="Times New Roman" w:eastAsia="Times New Roman" w:hAnsi="Times New Roman"/>
                <w:b w:val="1"/>
                <w:bCs w:val="1"/>
                <w:sz w:val="24"/>
                <w:szCs w:val="24"/>
                <w:rtl w:val="0"/>
              </w:rPr>
              <w:t xml:space="preserve">госпитализацию.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о перенесенных заболеваниях, операциях, травмах, переливании крови. Собрал аллергологический анамнез: спросил, была ли у пациента когда-либо аллергическая реакция на лекарства, вакцины, пищевые продукты и на пыльцу растений. Уточнил любые «аллергии» или предыдущие нежелательные явления. Выяснил, какие симптомы, по мнению пациента, вызваны его лекарствами, поскольку некоторые из них могут быть не связаны. Выяснил наследственность: «Были ли у кого-либо из членов вашей семьи проблемы схожие с вашими?».</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сборе психосоциального анамнеза использовал метод опроса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HEEADSSS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(Home environment – оценка домашней обстановки, Education and employment – образования и занятость, Eating - питание, peer-related Activities – занятие со сверстниками, Drugs - наркотики, Sexuality - сексуальность, Suicide/depression – суицид/депрессия, and Safety from injury and violence – безопасность от травм и насилия). </w:t>
            </w:r>
          </w:p>
          <w:p w:rsidR="00000000" w:rsidDel="00000000" w:rsidP="00000000" w:rsidRDefault="00000000" w:rsidRPr="00000000" w14:paraId="000009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Спросил вопросы о домашней обстановке, например, «Кто живет с Вами дома?», «У вас есть своя комната?», «С кем вы лучше всего ладите и/или с кем чаще всего ссоритесь?», «К кому вы обращаетесь, когда чувствуете себя подавленным?». </w:t>
            </w:r>
          </w:p>
          <w:p w:rsidR="00000000" w:rsidDel="00000000" w:rsidP="00000000" w:rsidRDefault="00000000" w:rsidRPr="00000000" w14:paraId="000009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о школе, например: «Что тебе больше всего/наименее нравится в школе/колледже?», «Как дела в школе?», «Что ты хочешь делать, когда закончишь школу/колледж»?</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о питании: «</w:t>
            </w:r>
            <w:r w:rsidDel="00000000" w:rsidR="00000000" w:rsidRPr="00000000">
              <w:rPr>
                <w:rFonts w:ascii="Times New Roman" w:cs="Times New Roman" w:eastAsia="Times New Roman" w:hAnsi="Times New Roman"/>
                <w:i w:val="1"/>
                <w:iCs w:val="1"/>
                <w:sz w:val="24"/>
                <w:szCs w:val="24"/>
                <w:highlight w:val="white"/>
                <w:rtl w:val="0"/>
              </w:rPr>
              <w:t xml:space="preserve">Какую еду вы предпочитаете</w:t>
            </w:r>
            <w:r w:rsidDel="00000000" w:rsidR="00000000" w:rsidRPr="00000000">
              <w:rPr>
                <w:rFonts w:ascii="Times New Roman" w:cs="Times New Roman" w:eastAsia="Times New Roman" w:hAnsi="Times New Roman"/>
                <w:sz w:val="24"/>
                <w:szCs w:val="24"/>
                <w:rtl w:val="0"/>
              </w:rPr>
              <w:t xml:space="preserve">?», «Как часто употребляете газированные напитки, питаетесь фастфудами?», «Замечали ли вы какие-либо изменения в своем весе в последнее время?».</w:t>
            </w:r>
          </w:p>
          <w:p w:rsidR="00000000" w:rsidDel="00000000" w:rsidP="00000000" w:rsidRDefault="00000000" w:rsidRPr="00000000" w14:paraId="0000096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Уточнил о хобби: «Как вы проводите свободное время?», «Какими физическими упражнениями вы занимаетесь?».</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о вредных привычках: курил ли когда-нибудь; в каком возрасте он начал курить и курит ли он сейчас. Спросил о среднем количестве сигарет в день на протяжении многих лет и о том, какую форму табака он употреблял (сигареты, сигары, вейп).</w:t>
            </w:r>
          </w:p>
          <w:p w:rsidR="00000000" w:rsidDel="00000000" w:rsidP="00000000" w:rsidRDefault="00000000" w:rsidRPr="00000000" w14:paraId="000009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у пациента употребляет ли он алкоголь или наркотики, если да, то попросил его описать, сколько и какого типа (пиво, вино, спиртные напитки) он пьет в среднем в неделю.</w:t>
            </w:r>
          </w:p>
          <w:p w:rsidR="00000000" w:rsidDel="00000000" w:rsidP="00000000" w:rsidRDefault="00000000" w:rsidRPr="00000000" w14:paraId="000009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Собрал половой анамнез: у девушек - начало, длительность менструации, болезненность.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о депрессии, стрессе, например, «Вы когда-нибудь чувствовали грусть или слезы?», «Вы когда-нибудь пытались навредить себе?».</w:t>
            </w:r>
          </w:p>
          <w:p w:rsidR="00000000" w:rsidDel="00000000" w:rsidP="00000000" w:rsidRDefault="00000000" w:rsidRPr="00000000" w14:paraId="000009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Спросил о безопасности, например: «Чувствуете ли вы себя в безопасности в школе/дома?», «Кто-нибудь причиняет вам вред?»</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7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Собрал эпидемиологический анамнез. Спросил: «Был ли пациент недавно за границей или проводил ли какое-либо время за границей в прошлом (посещенные страны, вакцинация перед поездками)?»</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Проводил общий осмотр. Определил общее состояние, общий вид пациента, сознание, цвет кожных покровов и слизистых покровов.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8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Измерил рост и вес, определил ИМТ.</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Оценил когнитивные функции, выявил когнитивный дефицит, агрессивность, плохое настроение или тревогу, депрессия.</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Активно выявлял точку зрения пациента на его здоровье, ожидание пациентом результатов его обследования, диагноз и на проводимое лечение, используя закрытые, альтернативные и наводящие вопросы.</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Использовал технику «резюмирования» - кратко повторил то, что сказал пациент, а именно: проблемы, детали анамнеза, идеи, опасения, ожидания, в конце задал вопрос для прояснения, для более полного и точного понимания сказанного пациентом, произносил звуки «угу», кивал для поощрения пациента говорить дальше.</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Проявил вербальные (выражал словами в ответ на выражения точки зрения пациента - опасений и воздействий) компоненты эмпатии.</w:t>
            </w:r>
          </w:p>
          <w:p w:rsidR="00000000" w:rsidDel="00000000" w:rsidP="00000000" w:rsidRDefault="00000000" w:rsidRPr="00000000" w14:paraId="000009A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Проявил невербальные компоненты эмпатии (производил действия, соответствующие словам, выражающим эмпатию: жесты, выражение лица (мимика), поза, взгляд, дистанция, прикосновение – если применимо).</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Суммировал результаты приема пациента. Поделился результатами оценки с подростком. Если есть необходимость предупредил, что сообщит результаты родителям. Избегал научных и сложных медицинских терминов.</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B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Проверил понимание пациентом полученной (или запланированной) информации: например, попросил пациента пересказать услышанное своими словами, при необходимости сделать уточнения. Спрашивал пациента, понятна ли ему информация? Проверил, насколько хорошо поняты рекомендации врача и план дальнейших действий – попросил повторить некоторые рекомендации.</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C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завершении беседы спросил есть ли у него/нее вопросы. Договорился с пациентом о следующих совместных шагах. Попрощался с пациентом в вежливой форме. Поблагодарил пациента.</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C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ОБЩАЯ ОЦЕНКА</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9CF">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9D0">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Балльно-рейтинговая оценка ведения истории болезни (максимально 100 баллов)</w:t>
      </w:r>
      <w:r w:rsidDel="00000000" w:rsidR="00000000" w:rsidRPr="00000000">
        <w:rPr>
          <w:rtl w:val="0"/>
        </w:rPr>
      </w:r>
    </w:p>
    <w:tbl>
      <w:tblPr>
        <w:tblStyle w:val="Table13"/>
        <w:tblW w:w="15593.000000000002" w:type="dxa"/>
        <w:jc w:val="left"/>
        <w:tblInd w:w="-518.0" w:type="dxa"/>
        <w:tblLayout w:type="fixed"/>
        <w:tblLook w:val="0000"/>
      </w:tblPr>
      <w:tblGrid>
        <w:gridCol w:w="568"/>
        <w:gridCol w:w="2947"/>
        <w:gridCol w:w="2835"/>
        <w:gridCol w:w="2269"/>
        <w:gridCol w:w="1985"/>
        <w:gridCol w:w="2409"/>
        <w:gridCol w:w="2580"/>
        <w:tblGridChange w:id="0">
          <w:tblGrid>
            <w:gridCol w:w="568"/>
            <w:gridCol w:w="2947"/>
            <w:gridCol w:w="2835"/>
            <w:gridCol w:w="2269"/>
            <w:gridCol w:w="1985"/>
            <w:gridCol w:w="2409"/>
            <w:gridCol w:w="2580"/>
          </w:tblGrid>
        </w:tblGridChange>
      </w:tblGrid>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1">
            <w:pPr>
              <w:widowControl w:val="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9D2">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9D3">
            <w:pPr>
              <w:widowControl w:val="0"/>
              <w:jc w:val="center"/>
              <w:rPr>
                <w:rFonts w:ascii="Times New Roman" w:cs="Times New Roman" w:eastAsia="Times New Roman" w:hAnsi="Times New Roman"/>
                <w:b w:val="1"/>
                <w:bCs w:val="1"/>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4">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Критерии</w:t>
            </w:r>
          </w:p>
          <w:p w:rsidR="00000000" w:rsidDel="00000000" w:rsidP="00000000" w:rsidRDefault="00000000" w:rsidRPr="00000000" w14:paraId="000009D5">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(оценивается по бальной системе)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6">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7">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8">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9">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A">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D">
            <w:pPr>
              <w:widowControl w:val="0"/>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отлично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E">
            <w:pPr>
              <w:widowControl w:val="0"/>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выше среднего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F">
            <w:pPr>
              <w:widowControl w:val="0"/>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приемлемый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0">
            <w:pPr>
              <w:widowControl w:val="0"/>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требует исправления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1">
            <w:pPr>
              <w:widowControl w:val="0"/>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неприемлемо</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Жалобы больного: основные и второстепенные</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 и систематизировано, с пониманием важных деталей</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Точно и полно</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Основная информация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Неполно или неточно, упущены некоторые детали</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Упускает важное</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Сбор анамнеза заболевания</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Анамнез жизни</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Объективный статус – общий осмотр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 эффективно, организованно, с пониманием важных деталей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Последовательно и правильно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Выявление основных данных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Неполно или не совсем правильно, не внимателен к удобству пациента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Несоответствующие данные</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Респираторная система</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Полное, эффективное, технически правильное применение всех навыков осмотра, пальпации, перкуссии и аускультации</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Полное, эффективное, технически правильное применение всех навыков осмотра, физикального осмотра с незначительными ошибками, или исправился в ходе выполнения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Выявлены основные данные</w:t>
            </w:r>
          </w:p>
          <w:p w:rsidR="00000000" w:rsidDel="00000000" w:rsidP="00000000" w:rsidRDefault="00000000" w:rsidRPr="00000000" w14:paraId="00000A0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Навыки физикальногообследования усвоены</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Неполно или неточно</w:t>
            </w:r>
          </w:p>
          <w:p w:rsidR="00000000" w:rsidDel="00000000" w:rsidP="00000000" w:rsidRDefault="00000000" w:rsidRPr="00000000" w14:paraId="00000A0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Навыки физикальногообследования требуют совершенствования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Упущены важные данные</w:t>
            </w:r>
          </w:p>
          <w:p w:rsidR="00000000" w:rsidDel="00000000" w:rsidP="00000000" w:rsidRDefault="00000000" w:rsidRPr="00000000" w14:paraId="00000A0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Неприемлемые навыки физикального обследования</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Кардиоваскулярная система</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Пищеварительная система</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Мочеполовая система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Полное, эффективное, технически правильное применение всех навыков специального обследования</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E">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Опорно-двигательная система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Полное, эффективное, технически правильное применение всех навыков специального обследования</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5">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Представление истории болезни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 полное описание и представление</w:t>
            </w:r>
          </w:p>
          <w:p w:rsidR="00000000" w:rsidDel="00000000" w:rsidP="00000000" w:rsidRDefault="00000000" w:rsidRPr="00000000" w14:paraId="00000A2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Понимает проблему в комплексе, связывает с особенностями пациента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точный, сфокусированный; выбор фактов показывает понимание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Запись по форме, включает всю основную информацию;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Много важных упущений, часто включает недостоверные или неважные факты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Невладение ситуацией, много важных упущений много уточняющих вопросов</w:t>
            </w:r>
          </w:p>
        </w:tc>
      </w:tr>
    </w:tbl>
    <w:p w:rsidR="00000000" w:rsidDel="00000000" w:rsidP="00000000" w:rsidRDefault="00000000" w:rsidRPr="00000000" w14:paraId="00000A2C">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A2D">
      <w:pPr>
        <w:ind w:left="-42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Балльно-рейтинговая оценка СРС – творческого задания (максимально 90 баллов) + бонусы за английский язык и тайм-менеджмент</w:t>
      </w:r>
      <w:r w:rsidDel="00000000" w:rsidR="00000000" w:rsidRPr="00000000">
        <w:rPr>
          <w:rtl w:val="0"/>
        </w:rPr>
      </w:r>
    </w:p>
    <w:tbl>
      <w:tblPr>
        <w:tblStyle w:val="Table14"/>
        <w:tblW w:w="14560.0" w:type="dxa"/>
        <w:jc w:val="left"/>
        <w:tblLayout w:type="fixed"/>
        <w:tblLook w:val="0000"/>
      </w:tblPr>
      <w:tblGrid>
        <w:gridCol w:w="840"/>
        <w:gridCol w:w="2384"/>
        <w:gridCol w:w="3310"/>
        <w:gridCol w:w="2676"/>
        <w:gridCol w:w="2676"/>
        <w:gridCol w:w="2674"/>
        <w:tblGridChange w:id="0">
          <w:tblGrid>
            <w:gridCol w:w="840"/>
            <w:gridCol w:w="2384"/>
            <w:gridCol w:w="3310"/>
            <w:gridCol w:w="2676"/>
            <w:gridCol w:w="2676"/>
            <w:gridCol w:w="26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E">
            <w:pPr>
              <w:widowControl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2F">
            <w:pPr>
              <w:widowControl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0">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1">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2">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3">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4">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Сосредоточенность на проблеме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6">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Организованный сосредоточенный, выделяет все относящиеся к основной выявленной проблеме вопросы с пониманием конкретной клиничеcкой ситуации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7">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Организованный, сосредоточенный, выделяет все относящиеся к основной выявленной проблеме вопросы, но нет понимания  конкретной клиничеcкой ситуации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Несосредоточенный,</w:t>
            </w:r>
          </w:p>
          <w:p w:rsidR="00000000" w:rsidDel="00000000" w:rsidP="00000000" w:rsidRDefault="00000000" w:rsidRPr="00000000" w14:paraId="00000A39">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Отвлечение на не относящиеся к основной выявленной проблеме вопросы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A">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Неточный, упускает главное, несоответствующие данные.</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B">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C">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Информативность, эффективность презентации</w:t>
            </w:r>
          </w:p>
          <w:p w:rsidR="00000000" w:rsidDel="00000000" w:rsidP="00000000" w:rsidRDefault="00000000" w:rsidRPr="00000000" w14:paraId="00000A3D">
            <w:pPr>
              <w:widowControl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Полностью донесена вся необходимая информация по теме в свободной, последовательной, логичной  манере</w:t>
            </w:r>
          </w:p>
          <w:p w:rsidR="00000000" w:rsidDel="00000000" w:rsidP="00000000" w:rsidRDefault="00000000" w:rsidRPr="00000000" w14:paraId="00000A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Адекватно выбрана форма продукта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Донесена вся необходимая информация в логичной  манере, но с мелкими неточностями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Вся необходимая информация по теме изложена хаотично, с негрубыми ошибками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отражена важная информация по теме, грубые ошибки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3">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4">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Достоверность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Материал выбран на основании достоверно установленных фактов.</w:t>
            </w:r>
          </w:p>
          <w:p w:rsidR="00000000" w:rsidDel="00000000" w:rsidP="00000000" w:rsidRDefault="00000000" w:rsidRPr="00000000" w14:paraId="00000A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Проявление понимания по уровню или качеству доказательств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Некоторые выводы и заключения сформулированы на основании допущений или некорректных фактов.  Нет полного  понимания уровня или качества доказательств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достаточное понимание проблемы, некоторые выводы и заключения основаны на неполных и не доказанных данных – использованы сомнительные ресурсы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Выводы и заключения не обоснованы или неправильный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A">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B">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Логичность и последовательность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Изложение логично и последовательно, имеет внутреннее единство, положения в продукте вытекают один из другого и логично взаимосвязаны между собой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Имеет внутреннее единство, положения продукта вытекает один из другого , но есть неточности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последовательности и логичности в изложении, но удается отследить основную идею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Перескакивает с одного на другое, трудно уловить основную идею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0">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1">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Анализ литературы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Литературные данные представлены в логичной взаимосвязи, демонстрируют глубокую проработку основных и дополнительных информационных ресурсов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Литературные данные демонстрируют проработку основной литературы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Литературные данные не всегда к месту, не поддерживают логичность и доказательность изложений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Непоследовательность и хаотичность в изложении данных, противоречивость</w:t>
            </w:r>
          </w:p>
          <w:p w:rsidR="00000000" w:rsidDel="00000000" w:rsidP="00000000" w:rsidRDefault="00000000" w:rsidRPr="00000000" w14:paraId="00000A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знаний по основному учебнику</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7">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Практическая значимость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Высокая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Значимо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достаточно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приемлемо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D">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Ориентированность на интересы пациента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Высокая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Ориентированы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достаточно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приемлемо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3">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Применимость в будущей практике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Высокая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Применимо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достаточно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приемлемо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9">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A">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Наглядность презентации, качество доклада (оценка докладчика)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Корректно, к месту использованы все возможности Power Point или других е-гаджетов, свободное  владение материалом, уверенная манера изложения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Перегружена или недостаточно используются наглядные материалы,  неполное владение материалом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Наглядные материалы не информативны не уверенно докладывает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владеет материалом, не умеет его изложить</w:t>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F">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бонус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0">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Английский язык/ русский/казахский язык*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Продукт полностью сдан на английском/русском/казахском языке (проверяет зав. кафедрой)</w:t>
            </w:r>
          </w:p>
          <w:p w:rsidR="00000000" w:rsidDel="00000000" w:rsidP="00000000" w:rsidRDefault="00000000" w:rsidRPr="00000000" w14:paraId="00000A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+ 10-20 баллов</w:t>
            </w:r>
            <w:r w:rsidDel="00000000" w:rsidR="00000000" w:rsidRPr="00000000">
              <w:rPr>
                <w:rFonts w:ascii="Times New Roman" w:cs="Times New Roman" w:eastAsia="Times New Roman" w:hAnsi="Times New Roman"/>
                <w:sz w:val="24"/>
                <w:szCs w:val="24"/>
                <w:rtl w:val="0"/>
              </w:rPr>
              <w:t xml:space="preserve"> в зависимости от качества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Продукт подготовлен на английском, сдан на рус/каз</w:t>
            </w:r>
          </w:p>
          <w:p w:rsidR="00000000" w:rsidDel="00000000" w:rsidP="00000000" w:rsidRDefault="00000000" w:rsidRPr="00000000" w14:paraId="00000A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+ 5-10 баллов</w:t>
            </w:r>
            <w:r w:rsidDel="00000000" w:rsidR="00000000" w:rsidRPr="00000000">
              <w:rPr>
                <w:rFonts w:ascii="Times New Roman" w:cs="Times New Roman" w:eastAsia="Times New Roman" w:hAnsi="Times New Roman"/>
                <w:sz w:val="24"/>
                <w:szCs w:val="24"/>
                <w:rtl w:val="0"/>
              </w:rPr>
              <w:t xml:space="preserve"> в зависимости от качества (или наоборот)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подготовке продукта использованы англоязычные источники</w:t>
            </w:r>
          </w:p>
          <w:p w:rsidR="00000000" w:rsidDel="00000000" w:rsidP="00000000" w:rsidRDefault="00000000" w:rsidRPr="00000000" w14:paraId="00000A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+ 2-5 баллов в зависимости от качества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7">
            <w:pPr>
              <w:widowControl w:val="0"/>
              <w:rPr>
                <w:rFonts w:ascii="Times New Roman" w:cs="Times New Roman" w:eastAsia="Times New Roman" w:hAnsi="Times New Roman"/>
                <w:sz w:val="24"/>
                <w:szCs w:val="24"/>
              </w:rPr>
            </w:pP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8">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бонус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9">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Тайм-менеджмент**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Продукт сдан раньше срока</w:t>
            </w:r>
          </w:p>
          <w:p w:rsidR="00000000" w:rsidDel="00000000" w:rsidP="00000000" w:rsidRDefault="00000000" w:rsidRPr="00000000" w14:paraId="00000A7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набавляется 10 баллов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C">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Продукт сдан вовремя – </w:t>
            </w:r>
            <w:r w:rsidDel="00000000" w:rsidR="00000000" w:rsidRPr="00000000">
              <w:rPr>
                <w:rFonts w:ascii="Times New Roman" w:cs="Times New Roman" w:eastAsia="Times New Roman" w:hAnsi="Times New Roman"/>
                <w:b w:val="1"/>
                <w:bCs w:val="1"/>
                <w:sz w:val="24"/>
                <w:szCs w:val="24"/>
                <w:rtl w:val="0"/>
              </w:rPr>
              <w:t xml:space="preserve">баллы не набавляются</w:t>
            </w:r>
          </w:p>
          <w:p w:rsidR="00000000" w:rsidDel="00000000" w:rsidP="00000000" w:rsidRDefault="00000000" w:rsidRPr="00000000" w14:paraId="00000A7D">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Отсрочка сдачи, не влияющая на качество</w:t>
            </w:r>
          </w:p>
          <w:p w:rsidR="00000000" w:rsidDel="00000000" w:rsidP="00000000" w:rsidRDefault="00000000" w:rsidRPr="00000000" w14:paraId="00000A7F">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Минус 2 балла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Сдан с опозданием</w:t>
            </w:r>
          </w:p>
          <w:p w:rsidR="00000000" w:rsidDel="00000000" w:rsidP="00000000" w:rsidRDefault="00000000" w:rsidRPr="00000000" w14:paraId="00000A81">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Минус 10 баллов</w:t>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2">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Бонус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3">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Рейтинг***</w:t>
            </w:r>
          </w:p>
          <w:p w:rsidR="00000000" w:rsidDel="00000000" w:rsidP="00000000" w:rsidRDefault="00000000" w:rsidRPr="00000000" w14:paraId="00000A84">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A85">
            <w:pPr>
              <w:widowControl w:val="0"/>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Дополнительные баллы (до 10 баллов)</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Выдающаяся работа, например:</w:t>
            </w:r>
          </w:p>
          <w:p w:rsidR="00000000" w:rsidDel="00000000" w:rsidP="00000000" w:rsidRDefault="00000000" w:rsidRPr="00000000" w14:paraId="00000A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Лучшая работа в группе</w:t>
            </w:r>
          </w:p>
          <w:p w:rsidR="00000000" w:rsidDel="00000000" w:rsidP="00000000" w:rsidRDefault="00000000" w:rsidRPr="00000000" w14:paraId="00000A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Творческий подход</w:t>
            </w:r>
          </w:p>
          <w:p w:rsidR="00000000" w:rsidDel="00000000" w:rsidP="00000000" w:rsidRDefault="00000000" w:rsidRPr="00000000" w14:paraId="00000A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Инновационный подход к выполнению задания</w:t>
            </w:r>
          </w:p>
          <w:p w:rsidR="00000000" w:rsidDel="00000000" w:rsidP="00000000" w:rsidRDefault="00000000" w:rsidRPr="00000000" w14:paraId="00000A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предложению группы</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E">
            <w:pPr>
              <w:widowControl w:val="0"/>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для каз/рус групп – английский язык; для групп, обучающихся на английском – выполнение задания на русском или казахском языке</w:t>
            </w:r>
          </w:p>
          <w:p w:rsidR="00000000" w:rsidDel="00000000" w:rsidP="00000000" w:rsidRDefault="00000000" w:rsidRPr="00000000" w14:paraId="00000A9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*Срок -  определяется преподавателем, как правило – день рубежного контроля</w:t>
            </w:r>
          </w:p>
          <w:p w:rsidR="00000000" w:rsidDel="00000000" w:rsidP="00000000" w:rsidRDefault="00000000" w:rsidRPr="00000000" w14:paraId="00000A91">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таким образом, максимально можно получить 90 баллов, чтобы получить выше 90 – нужно показать результат </w:t>
            </w:r>
            <w:r w:rsidDel="00000000" w:rsidR="00000000" w:rsidRPr="00000000">
              <w:rPr>
                <w:rFonts w:ascii="Times New Roman" w:cs="Times New Roman" w:eastAsia="Times New Roman" w:hAnsi="Times New Roman"/>
                <w:b w:val="1"/>
                <w:bCs w:val="1"/>
                <w:sz w:val="24"/>
                <w:szCs w:val="24"/>
                <w:rtl w:val="0"/>
              </w:rPr>
              <w:t xml:space="preserve">выше ожидаемого</w:t>
            </w:r>
          </w:p>
        </w:tc>
      </w:tr>
    </w:tbl>
    <w:p w:rsidR="00000000" w:rsidDel="00000000" w:rsidP="00000000" w:rsidRDefault="00000000" w:rsidRPr="00000000" w14:paraId="00000A9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A97">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A98">
      <w:pPr>
        <w:ind w:left="-42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Балльно-рейтинговая оценка практических навыков у постели больного – курация (максимально 100 баллов)</w:t>
      </w:r>
      <w:r w:rsidDel="00000000" w:rsidR="00000000" w:rsidRPr="00000000">
        <w:rPr>
          <w:rtl w:val="0"/>
        </w:rPr>
      </w:r>
    </w:p>
    <w:tbl>
      <w:tblPr>
        <w:tblStyle w:val="Table15"/>
        <w:tblW w:w="15055.0" w:type="dxa"/>
        <w:jc w:val="left"/>
        <w:tblInd w:w="-34.0" w:type="dxa"/>
        <w:tblLayout w:type="fixed"/>
        <w:tblLook w:val="0000"/>
      </w:tblPr>
      <w:tblGrid>
        <w:gridCol w:w="570"/>
        <w:gridCol w:w="1982"/>
        <w:gridCol w:w="3544"/>
        <w:gridCol w:w="3260"/>
        <w:gridCol w:w="3259"/>
        <w:gridCol w:w="2440"/>
        <w:tblGridChange w:id="0">
          <w:tblGrid>
            <w:gridCol w:w="570"/>
            <w:gridCol w:w="1982"/>
            <w:gridCol w:w="3544"/>
            <w:gridCol w:w="3260"/>
            <w:gridCol w:w="3259"/>
            <w:gridCol w:w="24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9">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A">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Критерии оценки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B">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баллов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C">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баллов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D">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баллов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E">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балла</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F">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ОПРОС БОЛЬНОГО</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4159250</wp:posOffset>
                      </wp:positionH>
                      <wp:positionV relativeFrom="paragraph">
                        <wp:posOffset>127000</wp:posOffset>
                      </wp:positionV>
                      <wp:extent cx="9525" cy="9525"/>
                      <wp:effectExtent b="0" l="0" r="0" t="0"/>
                      <wp:wrapNone/>
                      <wp:docPr id="1688883450" name=""/>
                      <a:graphic>
                        <a:graphicData uri="http://schemas.microsoft.com/office/word/2010/wordprocessingShape">
                          <wps:wsp>
                            <wps:cNvSpPr/>
                            <wps:cNvPr id="2" name="Shape 2"/>
                            <wps:spPr>
                              <a:xfrm>
                                <a:off x="5341320" y="3775320"/>
                                <a:ext cx="9360" cy="9360"/>
                              </a:xfrm>
                              <a:prstGeom prst="rect">
                                <a:avLst/>
                              </a:prstGeom>
                              <a:solidFill>
                                <a:srgbClr val="000000"/>
                              </a:solidFill>
                              <a:ln>
                                <a:noFill/>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ctr" bIns="182875" lIns="91425" spcFirstLastPara="1" rIns="91425" wrap="square" tIns="182875">
                              <a:noAutofit/>
                            </wps:bodyPr>
                          </wps:wsp>
                        </a:graphicData>
                      </a:graphic>
                    </wp:anchor>
                  </w:drawing>
                </mc:Choice>
                <mc:Fallback>
                  <w:drawing>
                    <wp:anchor allowOverlap="1" behindDoc="1" distB="0" distT="0" distL="0" distR="0" hidden="0" layoutInCell="1" locked="0" relativeHeight="0" simplePos="0">
                      <wp:simplePos x="0" y="0"/>
                      <wp:positionH relativeFrom="column">
                        <wp:posOffset>4159250</wp:posOffset>
                      </wp:positionH>
                      <wp:positionV relativeFrom="paragraph">
                        <wp:posOffset>127000</wp:posOffset>
                      </wp:positionV>
                      <wp:extent cx="9525" cy="9525"/>
                      <wp:effectExtent b="0" l="0" r="0" t="0"/>
                      <wp:wrapNone/>
                      <wp:docPr id="1688883450" name="image2.png"/>
                      <a:graphic>
                        <a:graphicData uri="http://schemas.openxmlformats.org/drawingml/2006/picture">
                          <pic:pic>
                            <pic:nvPicPr>
                              <pic:cNvPr id="0" name="image2.png"/>
                              <pic:cNvPicPr preferRelativeResize="0"/>
                            </pic:nvPicPr>
                            <pic:blipFill>
                              <a:blip r:embed="rId41"/>
                              <a:srcRect/>
                              <a:stretch>
                                <a:fillRect/>
                              </a:stretch>
                            </pic:blipFill>
                            <pic:spPr>
                              <a:xfrm>
                                <a:off x="0" y="0"/>
                                <a:ext cx="9525" cy="9525"/>
                              </a:xfrm>
                              <a:prstGeom prst="rect"/>
                              <a:ln/>
                            </pic:spPr>
                          </pic:pic>
                        </a:graphicData>
                      </a:graphic>
                    </wp:anchor>
                  </w:drawing>
                </mc:Fallback>
              </mc:AlternateConten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Полнота и точность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Точный, детализирует проявления болезни. Умеет выделить наиболее важную проблему.</w:t>
            </w:r>
          </w:p>
          <w:p w:rsidR="00000000" w:rsidDel="00000000" w:rsidP="00000000" w:rsidRDefault="00000000" w:rsidRPr="00000000" w14:paraId="00000AA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вниманием к удобству пациента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Собирает основную информацию, аккуратный, идентифицирует новые проблемы.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Неполный или не сосредоточенный.</w:t>
            </w:r>
          </w:p>
          <w:p w:rsidR="00000000" w:rsidDel="00000000" w:rsidP="00000000" w:rsidRDefault="00000000" w:rsidRPr="00000000" w14:paraId="00000AA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Неточный, упускает главное, несоответствующие данные.</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Детализированность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A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Организованный, сосредоточенный, выделяет все клинические проявления с пониманием течения заболевания в конкретной ситуации.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Выявляет основные симптомы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Неполные данные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Демонстрирует несоответствующие действительности данные, либо их отсутствие</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Системность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Установление приоритетов клинических проблем за относительно короткое время.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удается полностью контролировать процесс сбора анамнеза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Позволяет пациенту увести себя в сторону, за счет чего удлиняется время. Использует наводящие вопросы (наталкивает пациента на ответ, который может быть неправильным).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Неправильно задает вопросы или заканчивает сбор анамнеза раньше, не выявив важные проблемы.</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Тайм-менеджмент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Максимально эффективно за максимально короткое время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сбора анамнеза затягивается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Тратит время неэффективно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владеет ситуацией в целом.</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F">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ФИЗИКАЛЬНОЕ ОБСЛЕДОВАНИЕ</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Последовательность и правильность проведения физикального обследования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Выполняет правильно с соблюдением последовательности, уверенный, четко отработанная техника выполнения.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 последовательность, показывает разумный навык в подготовке и выполнении обследования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Непоследовательный, неуверенный, неполностью владеет навыками обследования, отказывается пробовать основные исследования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знает порядок и последовательность выполнения физикального осмотра, не владеет его техникой</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Навык специального обследования по заданию преподавателя*</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Эффективность</w:t>
            </w:r>
          </w:p>
          <w:p w:rsidR="00000000" w:rsidDel="00000000" w:rsidP="00000000" w:rsidRDefault="00000000" w:rsidRPr="00000000" w14:paraId="00000AD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все основные физикальные данные, а также детали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основные симптомы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Неполные данные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Выявил данные, не соответствующие объективным данным</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Умение анализировать выявленные данные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Меняет порядок обследования в зависимости от выявленных симптомов, уточняет, детализирует проявления.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Предполагает круг заболеваний с похожими изменениями без  уточнений и детализации проявлений.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может применить полученные данные опроса и физикального осмотра к пациенту.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проводит анализа.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E">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F">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0">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 баллов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1">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 баллов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2">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баллов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3">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баллов</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E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Коммуникативные навыки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Завоевал расположение пациента даже в ситуации с коммуникативной проблемой*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Коммуникация вполне эффективна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Удовлетворительно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удалось найти контакт с пациентом</w:t>
            </w:r>
          </w:p>
        </w:tc>
      </w:tr>
    </w:tbl>
    <w:p w:rsidR="00000000" w:rsidDel="00000000" w:rsidP="00000000" w:rsidRDefault="00000000" w:rsidRPr="00000000" w14:paraId="00000AEA">
      <w:pPr>
        <w:rPr>
          <w:rFonts w:ascii="Times New Roman" w:cs="Times New Roman" w:eastAsia="Times New Roman" w:hAnsi="Times New Roman"/>
          <w:b w:val="1"/>
          <w:bCs w:val="1"/>
          <w:sz w:val="24"/>
          <w:szCs w:val="24"/>
        </w:rPr>
      </w:pPr>
      <w:r w:rsidDel="00000000" w:rsidR="00000000" w:rsidRPr="00000000">
        <w:rPr>
          <w:rtl w:val="0"/>
        </w:rPr>
      </w:r>
    </w:p>
    <w:sectPr>
      <w:type w:val="nextPage"/>
      <w:pgSz w:h="11906" w:w="16838" w:orient="landscape"/>
      <w:pgMar w:bottom="1701" w:top="850" w:left="1134" w:right="1134"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927"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840" w:hanging="360"/>
      </w:pPr>
      <w:rPr>
        <w:rFonts w:ascii="Times New Roman" w:cs="Times New Roman" w:eastAsia="Times New Roman" w:hAnsi="Times New Roman"/>
        <w:b w:val="0"/>
        <w:bCs w:val="0"/>
        <w:i w:val="0"/>
        <w:iCs w:val="0"/>
        <w:sz w:val="24"/>
        <w:szCs w:val="24"/>
      </w:rPr>
    </w:lvl>
    <w:lvl w:ilvl="1">
      <w:start w:val="0"/>
      <w:numFmt w:val="bullet"/>
      <w:lvlText w:val="•"/>
      <w:lvlJc w:val="left"/>
      <w:pPr>
        <w:ind w:left="1148" w:hanging="360"/>
      </w:pPr>
      <w:rPr/>
    </w:lvl>
    <w:lvl w:ilvl="2">
      <w:start w:val="0"/>
      <w:numFmt w:val="bullet"/>
      <w:lvlText w:val="•"/>
      <w:lvlJc w:val="left"/>
      <w:pPr>
        <w:ind w:left="1456" w:hanging="360"/>
      </w:pPr>
      <w:rPr/>
    </w:lvl>
    <w:lvl w:ilvl="3">
      <w:start w:val="0"/>
      <w:numFmt w:val="bullet"/>
      <w:lvlText w:val="•"/>
      <w:lvlJc w:val="left"/>
      <w:pPr>
        <w:ind w:left="1764" w:hanging="360"/>
      </w:pPr>
      <w:rPr/>
    </w:lvl>
    <w:lvl w:ilvl="4">
      <w:start w:val="0"/>
      <w:numFmt w:val="bullet"/>
      <w:lvlText w:val="•"/>
      <w:lvlJc w:val="left"/>
      <w:pPr>
        <w:ind w:left="2072" w:hanging="360"/>
      </w:pPr>
      <w:rPr/>
    </w:lvl>
    <w:lvl w:ilvl="5">
      <w:start w:val="0"/>
      <w:numFmt w:val="bullet"/>
      <w:lvlText w:val="•"/>
      <w:lvlJc w:val="left"/>
      <w:pPr>
        <w:ind w:left="2380" w:hanging="360"/>
      </w:pPr>
      <w:rPr/>
    </w:lvl>
    <w:lvl w:ilvl="6">
      <w:start w:val="0"/>
      <w:numFmt w:val="bullet"/>
      <w:lvlText w:val="•"/>
      <w:lvlJc w:val="left"/>
      <w:pPr>
        <w:ind w:left="2688" w:hanging="360"/>
      </w:pPr>
      <w:rPr/>
    </w:lvl>
    <w:lvl w:ilvl="7">
      <w:start w:val="0"/>
      <w:numFmt w:val="bullet"/>
      <w:lvlText w:val="•"/>
      <w:lvlJc w:val="left"/>
      <w:pPr>
        <w:ind w:left="2996" w:hanging="360"/>
      </w:pPr>
      <w:rPr/>
    </w:lvl>
    <w:lvl w:ilvl="8">
      <w:start w:val="0"/>
      <w:numFmt w:val="bullet"/>
      <w:lvlText w:val="•"/>
      <w:lvlJc w:val="left"/>
      <w:pPr>
        <w:ind w:left="3304" w:hanging="360"/>
      </w:pPr>
      <w:rPr/>
    </w:lvl>
  </w:abstractNum>
  <w:abstractNum w:abstractNumId="7">
    <w:lvl w:ilvl="0">
      <w:start w:val="2"/>
      <w:numFmt w:val="decimal"/>
      <w:lvlText w:val="%1."/>
      <w:lvlJc w:val="left"/>
      <w:pPr>
        <w:ind w:left="125" w:hanging="240"/>
      </w:pPr>
      <w:rPr/>
    </w:lvl>
    <w:lvl w:ilvl="1">
      <w:start w:val="0"/>
      <w:numFmt w:val="bullet"/>
      <w:lvlText w:val="•"/>
      <w:lvlJc w:val="left"/>
      <w:pPr>
        <w:ind w:left="430" w:hanging="240"/>
      </w:pPr>
      <w:rPr/>
    </w:lvl>
    <w:lvl w:ilvl="2">
      <w:start w:val="0"/>
      <w:numFmt w:val="bullet"/>
      <w:lvlText w:val="•"/>
      <w:lvlJc w:val="left"/>
      <w:pPr>
        <w:ind w:left="740" w:hanging="240"/>
      </w:pPr>
      <w:rPr/>
    </w:lvl>
    <w:lvl w:ilvl="3">
      <w:start w:val="0"/>
      <w:numFmt w:val="bullet"/>
      <w:lvlText w:val="•"/>
      <w:lvlJc w:val="left"/>
      <w:pPr>
        <w:ind w:left="1050" w:hanging="240"/>
      </w:pPr>
      <w:rPr/>
    </w:lvl>
    <w:lvl w:ilvl="4">
      <w:start w:val="0"/>
      <w:numFmt w:val="bullet"/>
      <w:lvlText w:val="•"/>
      <w:lvlJc w:val="left"/>
      <w:pPr>
        <w:ind w:left="1360" w:hanging="240"/>
      </w:pPr>
      <w:rPr/>
    </w:lvl>
    <w:lvl w:ilvl="5">
      <w:start w:val="0"/>
      <w:numFmt w:val="bullet"/>
      <w:lvlText w:val="•"/>
      <w:lvlJc w:val="left"/>
      <w:pPr>
        <w:ind w:left="1670" w:hanging="240"/>
      </w:pPr>
      <w:rPr/>
    </w:lvl>
    <w:lvl w:ilvl="6">
      <w:start w:val="0"/>
      <w:numFmt w:val="bullet"/>
      <w:lvlText w:val="•"/>
      <w:lvlJc w:val="left"/>
      <w:pPr>
        <w:ind w:left="1980" w:hanging="240"/>
      </w:pPr>
      <w:rPr/>
    </w:lvl>
    <w:lvl w:ilvl="7">
      <w:start w:val="0"/>
      <w:numFmt w:val="bullet"/>
      <w:lvlText w:val="•"/>
      <w:lvlJc w:val="left"/>
      <w:pPr>
        <w:ind w:left="2290" w:hanging="240"/>
      </w:pPr>
      <w:rPr/>
    </w:lvl>
    <w:lvl w:ilvl="8">
      <w:start w:val="0"/>
      <w:numFmt w:val="bullet"/>
      <w:lvlText w:val="•"/>
      <w:lvlJc w:val="left"/>
      <w:pPr>
        <w:ind w:left="2600" w:hanging="240"/>
      </w:pPr>
      <w:rPr/>
    </w:lvl>
  </w:abstractNum>
  <w:abstractNum w:abstractNumId="8">
    <w:lvl w:ilvl="0">
      <w:start w:val="2"/>
      <w:numFmt w:val="decimal"/>
      <w:lvlText w:val="%1."/>
      <w:lvlJc w:val="left"/>
      <w:pPr>
        <w:ind w:left="125" w:hanging="240"/>
      </w:pPr>
      <w:rPr/>
    </w:lvl>
    <w:lvl w:ilvl="1">
      <w:start w:val="0"/>
      <w:numFmt w:val="bullet"/>
      <w:lvlText w:val="•"/>
      <w:lvlJc w:val="left"/>
      <w:pPr>
        <w:ind w:left="430" w:hanging="240"/>
      </w:pPr>
      <w:rPr/>
    </w:lvl>
    <w:lvl w:ilvl="2">
      <w:start w:val="0"/>
      <w:numFmt w:val="bullet"/>
      <w:lvlText w:val="•"/>
      <w:lvlJc w:val="left"/>
      <w:pPr>
        <w:ind w:left="740" w:hanging="240"/>
      </w:pPr>
      <w:rPr/>
    </w:lvl>
    <w:lvl w:ilvl="3">
      <w:start w:val="0"/>
      <w:numFmt w:val="bullet"/>
      <w:lvlText w:val="•"/>
      <w:lvlJc w:val="left"/>
      <w:pPr>
        <w:ind w:left="1050" w:hanging="240"/>
      </w:pPr>
      <w:rPr/>
    </w:lvl>
    <w:lvl w:ilvl="4">
      <w:start w:val="0"/>
      <w:numFmt w:val="bullet"/>
      <w:lvlText w:val="•"/>
      <w:lvlJc w:val="left"/>
      <w:pPr>
        <w:ind w:left="1360" w:hanging="240"/>
      </w:pPr>
      <w:rPr/>
    </w:lvl>
    <w:lvl w:ilvl="5">
      <w:start w:val="0"/>
      <w:numFmt w:val="bullet"/>
      <w:lvlText w:val="•"/>
      <w:lvlJc w:val="left"/>
      <w:pPr>
        <w:ind w:left="1670" w:hanging="240"/>
      </w:pPr>
      <w:rPr/>
    </w:lvl>
    <w:lvl w:ilvl="6">
      <w:start w:val="0"/>
      <w:numFmt w:val="bullet"/>
      <w:lvlText w:val="•"/>
      <w:lvlJc w:val="left"/>
      <w:pPr>
        <w:ind w:left="1980" w:hanging="240"/>
      </w:pPr>
      <w:rPr/>
    </w:lvl>
    <w:lvl w:ilvl="7">
      <w:start w:val="0"/>
      <w:numFmt w:val="bullet"/>
      <w:lvlText w:val="•"/>
      <w:lvlJc w:val="left"/>
      <w:pPr>
        <w:ind w:left="2290" w:hanging="240"/>
      </w:pPr>
      <w:rPr/>
    </w:lvl>
    <w:lvl w:ilvl="8">
      <w:start w:val="0"/>
      <w:numFmt w:val="bullet"/>
      <w:lvlText w:val="•"/>
      <w:lvlJc w:val="left"/>
      <w:pPr>
        <w:ind w:left="2600" w:hanging="240"/>
      </w:pPr>
      <w:rPr/>
    </w:lvl>
  </w:abstractNum>
  <w:abstractNum w:abstractNumId="9">
    <w:lvl w:ilvl="0">
      <w:start w:val="1"/>
      <w:numFmt w:val="decimal"/>
      <w:lvlText w:val="%1."/>
      <w:lvlJc w:val="left"/>
      <w:pPr>
        <w:ind w:left="125" w:hanging="240"/>
      </w:pPr>
      <w:rPr>
        <w:rFonts w:ascii="Times New Roman" w:cs="Times New Roman" w:eastAsia="Times New Roman" w:hAnsi="Times New Roman"/>
        <w:b w:val="0"/>
        <w:bCs w:val="0"/>
        <w:i w:val="0"/>
        <w:iCs w:val="0"/>
        <w:sz w:val="24"/>
        <w:szCs w:val="24"/>
      </w:rPr>
    </w:lvl>
    <w:lvl w:ilvl="1">
      <w:start w:val="0"/>
      <w:numFmt w:val="bullet"/>
      <w:lvlText w:val="•"/>
      <w:lvlJc w:val="left"/>
      <w:pPr>
        <w:ind w:left="430" w:hanging="240"/>
      </w:pPr>
      <w:rPr/>
    </w:lvl>
    <w:lvl w:ilvl="2">
      <w:start w:val="0"/>
      <w:numFmt w:val="bullet"/>
      <w:lvlText w:val="•"/>
      <w:lvlJc w:val="left"/>
      <w:pPr>
        <w:ind w:left="740" w:hanging="240"/>
      </w:pPr>
      <w:rPr/>
    </w:lvl>
    <w:lvl w:ilvl="3">
      <w:start w:val="0"/>
      <w:numFmt w:val="bullet"/>
      <w:lvlText w:val="•"/>
      <w:lvlJc w:val="left"/>
      <w:pPr>
        <w:ind w:left="1050" w:hanging="240"/>
      </w:pPr>
      <w:rPr/>
    </w:lvl>
    <w:lvl w:ilvl="4">
      <w:start w:val="0"/>
      <w:numFmt w:val="bullet"/>
      <w:lvlText w:val="•"/>
      <w:lvlJc w:val="left"/>
      <w:pPr>
        <w:ind w:left="1360" w:hanging="240"/>
      </w:pPr>
      <w:rPr/>
    </w:lvl>
    <w:lvl w:ilvl="5">
      <w:start w:val="0"/>
      <w:numFmt w:val="bullet"/>
      <w:lvlText w:val="•"/>
      <w:lvlJc w:val="left"/>
      <w:pPr>
        <w:ind w:left="1670" w:hanging="240"/>
      </w:pPr>
      <w:rPr/>
    </w:lvl>
    <w:lvl w:ilvl="6">
      <w:start w:val="0"/>
      <w:numFmt w:val="bullet"/>
      <w:lvlText w:val="•"/>
      <w:lvlJc w:val="left"/>
      <w:pPr>
        <w:ind w:left="1980" w:hanging="240"/>
      </w:pPr>
      <w:rPr/>
    </w:lvl>
    <w:lvl w:ilvl="7">
      <w:start w:val="0"/>
      <w:numFmt w:val="bullet"/>
      <w:lvlText w:val="•"/>
      <w:lvlJc w:val="left"/>
      <w:pPr>
        <w:ind w:left="2290" w:hanging="240"/>
      </w:pPr>
      <w:rPr/>
    </w:lvl>
    <w:lvl w:ilvl="8">
      <w:start w:val="0"/>
      <w:numFmt w:val="bullet"/>
      <w:lvlText w:val="•"/>
      <w:lvlJc w:val="left"/>
      <w:pPr>
        <w:ind w:left="2600" w:hanging="24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420" w:hanging="360"/>
      </w:pPr>
      <w:rPr>
        <w:rFonts w:ascii="Times New Roman" w:cs="Times New Roman" w:eastAsia="Times New Roman" w:hAnsi="Times New Roman"/>
        <w:b w:val="0"/>
        <w:bCs w:val="0"/>
        <w:color w:val="000000"/>
        <w:sz w:val="24"/>
        <w:szCs w:val="24"/>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normaltextrun" w:customStyle="1">
    <w:name w:val="normaltextrun"/>
    <w:basedOn w:val="a1"/>
    <w:qFormat w:val="1"/>
    <w:rsid w:val="00FE4382"/>
  </w:style>
  <w:style w:type="character" w:styleId="eop" w:customStyle="1">
    <w:name w:val="eop"/>
    <w:basedOn w:val="a1"/>
    <w:qFormat w:val="1"/>
    <w:rsid w:val="00FE4382"/>
  </w:style>
  <w:style w:type="character" w:styleId="a5">
    <w:name w:val="Hyperlink"/>
    <w:basedOn w:val="a1"/>
    <w:unhideWhenUsed w:val="1"/>
    <w:rsid w:val="00612660"/>
    <w:rPr>
      <w:color w:val="0000ff"/>
      <w:u w:val="single"/>
    </w:rPr>
  </w:style>
  <w:style w:type="character" w:styleId="11" w:customStyle="1">
    <w:name w:val="Неразрешенное упоминание1"/>
    <w:basedOn w:val="a1"/>
    <w:uiPriority w:val="99"/>
    <w:semiHidden w:val="1"/>
    <w:unhideWhenUsed w:val="1"/>
    <w:qFormat w:val="1"/>
    <w:rsid w:val="00110B1F"/>
    <w:rPr>
      <w:color w:val="605e5c"/>
      <w:shd w:color="auto" w:fill="e1dfdd" w:val="clear"/>
    </w:rPr>
  </w:style>
  <w:style w:type="character" w:styleId="a6" w:customStyle="1">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qFormat w:val="1"/>
    <w:locked w:val="1"/>
    <w:rsid w:val="00DC0998"/>
  </w:style>
  <w:style w:type="character" w:styleId="shorttext" w:customStyle="1">
    <w:name w:val="short_text"/>
    <w:qFormat w:val="1"/>
    <w:rsid w:val="00AE4178"/>
  </w:style>
  <w:style w:type="character" w:styleId="a8" w:customStyle="1">
    <w:name w:val="Основной текст с отступом Знак"/>
    <w:basedOn w:val="a1"/>
    <w:link w:val="a9"/>
    <w:uiPriority w:val="99"/>
    <w:qFormat w:val="1"/>
    <w:rsid w:val="00AE4178"/>
    <w:rPr>
      <w:rFonts w:ascii="Calibri" w:cs="Calibri" w:eastAsia="Calibri" w:hAnsi="Calibri"/>
      <w:kern w:val="0"/>
    </w:rPr>
  </w:style>
  <w:style w:type="character" w:styleId="aa" w:customStyle="1">
    <w:name w:val="Обычный (Интернет) Знак"/>
    <w:aliases w:val="Обычный (Web) Знак"/>
    <w:link w:val="ab"/>
    <w:uiPriority w:val="34"/>
    <w:qFormat w:val="1"/>
    <w:locked w:val="1"/>
    <w:rsid w:val="00AE4178"/>
    <w:rPr>
      <w:rFonts w:ascii="Times New Roman" w:cs="Times New Roman" w:eastAsia="Times New Roman" w:hAnsi="Times New Roman"/>
      <w:kern w:val="0"/>
      <w:sz w:val="24"/>
      <w:szCs w:val="24"/>
      <w:lang w:eastAsia="ru-RU"/>
    </w:rPr>
  </w:style>
  <w:style w:type="character" w:styleId="FontStyle53" w:customStyle="1">
    <w:name w:val="Font Style53"/>
    <w:qFormat w:val="1"/>
    <w:rsid w:val="00143C95"/>
    <w:rPr>
      <w:rFonts w:ascii="Times New Roman" w:cs="Times New Roman" w:hAnsi="Times New Roman"/>
      <w:b w:val="1"/>
      <w:bCs w:val="1"/>
      <w:sz w:val="22"/>
      <w:szCs w:val="22"/>
    </w:rPr>
  </w:style>
  <w:style w:type="character" w:styleId="ac">
    <w:name w:val="FollowedHyperlink"/>
    <w:basedOn w:val="a1"/>
    <w:uiPriority w:val="99"/>
    <w:semiHidden w:val="1"/>
    <w:unhideWhenUsed w:val="1"/>
    <w:rsid w:val="009C28D3"/>
    <w:rPr>
      <w:color w:val="954f72" w:themeColor="followedHyperlink"/>
      <w:u w:val="single"/>
    </w:rPr>
  </w:style>
  <w:style w:type="character" w:styleId="10" w:customStyle="1">
    <w:name w:val="Заголовок 1 Знак"/>
    <w:basedOn w:val="a1"/>
    <w:link w:val="1"/>
    <w:uiPriority w:val="9"/>
    <w:qFormat w:val="1"/>
    <w:rsid w:val="00381004"/>
    <w:rPr>
      <w:rFonts w:ascii="Times New Roman" w:cs="Times New Roman" w:eastAsia="Times New Roman" w:hAnsi="Times New Roman"/>
      <w:b w:val="1"/>
      <w:bCs w:val="1"/>
      <w:kern w:val="2"/>
      <w:sz w:val="48"/>
      <w:szCs w:val="48"/>
      <w:lang w:eastAsia="ru-RU"/>
    </w:rPr>
  </w:style>
  <w:style w:type="character" w:styleId="ad">
    <w:name w:val="annotation reference"/>
    <w:basedOn w:val="a1"/>
    <w:uiPriority w:val="99"/>
    <w:semiHidden w:val="1"/>
    <w:unhideWhenUsed w:val="1"/>
    <w:qFormat w:val="1"/>
    <w:rsid w:val="00FB6A6B"/>
    <w:rPr>
      <w:sz w:val="16"/>
      <w:szCs w:val="16"/>
    </w:rPr>
  </w:style>
  <w:style w:type="character" w:styleId="ae" w:customStyle="1">
    <w:name w:val="Текст примечания Знак"/>
    <w:basedOn w:val="a1"/>
    <w:link w:val="af"/>
    <w:uiPriority w:val="99"/>
    <w:semiHidden w:val="1"/>
    <w:qFormat w:val="1"/>
    <w:rsid w:val="00FB6A6B"/>
    <w:rPr>
      <w:sz w:val="20"/>
      <w:szCs w:val="20"/>
    </w:rPr>
  </w:style>
  <w:style w:type="character" w:styleId="af0" w:customStyle="1">
    <w:name w:val="Тема примечания Знак"/>
    <w:basedOn w:val="ae"/>
    <w:link w:val="af1"/>
    <w:uiPriority w:val="99"/>
    <w:semiHidden w:val="1"/>
    <w:qFormat w:val="1"/>
    <w:rsid w:val="00FB6A6B"/>
    <w:rPr>
      <w:b w:val="1"/>
      <w:bCs w:val="1"/>
      <w:sz w:val="20"/>
      <w:szCs w:val="20"/>
    </w:rPr>
  </w:style>
  <w:style w:type="character" w:styleId="af2" w:customStyle="1">
    <w:name w:val="Без интервала Знак"/>
    <w:link w:val="af3"/>
    <w:uiPriority w:val="1"/>
    <w:qFormat w:val="1"/>
    <w:rsid w:val="003B0F2D"/>
    <w:rPr>
      <w:rFonts w:ascii="Calibri" w:cs="Times New Roman" w:eastAsia="Times New Roman" w:hAnsi="Calibri"/>
      <w:kern w:val="0"/>
      <w:lang w:eastAsia="ru-RU"/>
    </w:rPr>
  </w:style>
  <w:style w:type="character" w:styleId="30" w:customStyle="1">
    <w:name w:val="Заголовок 3 Знак"/>
    <w:basedOn w:val="a1"/>
    <w:link w:val="3"/>
    <w:uiPriority w:val="9"/>
    <w:qFormat w:val="1"/>
    <w:rsid w:val="00D83DD3"/>
    <w:rPr>
      <w:rFonts w:asciiTheme="majorHAnsi" w:cstheme="majorBidi" w:eastAsiaTheme="majorEastAsia" w:hAnsiTheme="majorHAnsi"/>
      <w:color w:val="1f3763" w:themeColor="accent1" w:themeShade="00007F"/>
      <w:sz w:val="24"/>
      <w:szCs w:val="24"/>
    </w:rPr>
  </w:style>
  <w:style w:type="character" w:styleId="af4">
    <w:name w:val="Strong"/>
    <w:basedOn w:val="a1"/>
    <w:uiPriority w:val="22"/>
    <w:qFormat w:val="1"/>
    <w:rsid w:val="006258B8"/>
    <w:rPr>
      <w:b w:val="1"/>
      <w:bCs w:val="1"/>
    </w:rPr>
  </w:style>
  <w:style w:type="character" w:styleId="tlid-translation" w:customStyle="1">
    <w:name w:val="tlid-translation"/>
    <w:qFormat w:val="1"/>
    <w:rsid w:val="00435435"/>
  </w:style>
  <w:style w:type="paragraph" w:styleId="Heading" w:customStyle="1">
    <w:name w:val="Heading"/>
    <w:basedOn w:val="a0"/>
    <w:next w:val="af5"/>
    <w:qFormat w:val="1"/>
    <w:pPr>
      <w:keepNext w:val="1"/>
      <w:spacing w:after="120" w:before="240"/>
    </w:pPr>
    <w:rPr>
      <w:rFonts w:ascii="Liberation Sans" w:cs="Lucida Sans" w:eastAsia="Microsoft YaHei" w:hAnsi="Liberation Sans"/>
      <w:sz w:val="28"/>
      <w:szCs w:val="28"/>
    </w:rPr>
  </w:style>
  <w:style w:type="paragraph" w:styleId="af5">
    <w:name w:val="Body Text"/>
    <w:basedOn w:val="a0"/>
    <w:pPr>
      <w:spacing w:after="140" w:line="276" w:lineRule="auto"/>
    </w:pPr>
  </w:style>
  <w:style w:type="paragraph" w:styleId="af6">
    <w:name w:val="List"/>
    <w:basedOn w:val="af5"/>
    <w:rPr>
      <w:rFonts w:cs="Lucida Sans"/>
    </w:rPr>
  </w:style>
  <w:style w:type="paragraph" w:styleId="af7">
    <w:name w:val="caption"/>
    <w:basedOn w:val="a0"/>
    <w:qFormat w:val="1"/>
    <w:pPr>
      <w:suppressLineNumbers w:val="1"/>
      <w:spacing w:after="120" w:before="120"/>
    </w:pPr>
    <w:rPr>
      <w:rFonts w:cs="Lucida Sans"/>
      <w:i w:val="1"/>
      <w:iCs w:val="1"/>
      <w:sz w:val="24"/>
      <w:szCs w:val="24"/>
    </w:rPr>
  </w:style>
  <w:style w:type="paragraph" w:styleId="Index" w:customStyle="1">
    <w:name w:val="Index"/>
    <w:basedOn w:val="a0"/>
    <w:qFormat w:val="1"/>
    <w:pPr>
      <w:suppressLineNumbers w:val="1"/>
    </w:pPr>
    <w:rPr>
      <w:rFonts w:cs="Lucida Sans"/>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0"/>
    <w:link w:val="a6"/>
    <w:uiPriority w:val="34"/>
    <w:qFormat w:val="1"/>
    <w:rsid w:val="00FE4382"/>
    <w:pPr>
      <w:ind w:left="720"/>
      <w:contextualSpacing w:val="1"/>
    </w:pPr>
  </w:style>
  <w:style w:type="paragraph" w:styleId="paragraph" w:customStyle="1">
    <w:name w:val="paragraph"/>
    <w:basedOn w:val="a0"/>
    <w:qFormat w:val="1"/>
    <w:rsid w:val="00B34D06"/>
    <w:pPr>
      <w:spacing w:afterAutospacing="1" w:beforeAutospacing="1" w:line="240" w:lineRule="auto"/>
    </w:pPr>
    <w:rPr>
      <w:rFonts w:ascii="Times New Roman" w:cs="Times New Roman" w:eastAsia="Times New Roman" w:hAnsi="Times New Roman"/>
      <w:sz w:val="24"/>
      <w:szCs w:val="24"/>
    </w:rPr>
  </w:style>
  <w:style w:type="paragraph" w:styleId="a9">
    <w:name w:val="Body Text Indent"/>
    <w:basedOn w:val="a0"/>
    <w:link w:val="a8"/>
    <w:uiPriority w:val="99"/>
    <w:unhideWhenUsed w:val="1"/>
    <w:rsid w:val="00AE4178"/>
    <w:pPr>
      <w:spacing w:after="120" w:line="276" w:lineRule="auto"/>
      <w:ind w:left="283"/>
    </w:pPr>
  </w:style>
  <w:style w:type="paragraph" w:styleId="ab">
    <w:name w:val="Normal (Web)"/>
    <w:aliases w:val="Обычный (Web)"/>
    <w:basedOn w:val="a0"/>
    <w:link w:val="aa"/>
    <w:uiPriority w:val="34"/>
    <w:qFormat w:val="1"/>
    <w:rsid w:val="00AE4178"/>
    <w:pPr>
      <w:spacing w:afterAutospacing="1" w:beforeAutospacing="1" w:line="240" w:lineRule="auto"/>
    </w:pPr>
    <w:rPr>
      <w:rFonts w:ascii="Times New Roman" w:cs="Times New Roman" w:eastAsia="Times New Roman" w:hAnsi="Times New Roman"/>
      <w:sz w:val="24"/>
      <w:szCs w:val="24"/>
    </w:rPr>
  </w:style>
  <w:style w:type="paragraph" w:styleId="af">
    <w:name w:val="annotation text"/>
    <w:basedOn w:val="a0"/>
    <w:link w:val="ae"/>
    <w:uiPriority w:val="99"/>
    <w:semiHidden w:val="1"/>
    <w:unhideWhenUsed w:val="1"/>
    <w:qFormat w:val="1"/>
    <w:rsid w:val="00FB6A6B"/>
    <w:pPr>
      <w:spacing w:line="240" w:lineRule="auto"/>
    </w:pPr>
    <w:rPr>
      <w:sz w:val="20"/>
      <w:szCs w:val="20"/>
    </w:rPr>
  </w:style>
  <w:style w:type="paragraph" w:styleId="af1">
    <w:name w:val="annotation subject"/>
    <w:basedOn w:val="af"/>
    <w:next w:val="af"/>
    <w:link w:val="af0"/>
    <w:uiPriority w:val="99"/>
    <w:semiHidden w:val="1"/>
    <w:unhideWhenUsed w:val="1"/>
    <w:qFormat w:val="1"/>
    <w:rsid w:val="00FB6A6B"/>
    <w:rPr>
      <w:b w:val="1"/>
      <w:bCs w:val="1"/>
    </w:rPr>
  </w:style>
  <w:style w:type="paragraph" w:styleId="af8">
    <w:name w:val="Revision"/>
    <w:uiPriority w:val="99"/>
    <w:semiHidden w:val="1"/>
    <w:qFormat w:val="1"/>
    <w:rsid w:val="00FB6A6B"/>
  </w:style>
  <w:style w:type="paragraph" w:styleId="af3">
    <w:name w:val="No Spacing"/>
    <w:link w:val="af2"/>
    <w:uiPriority w:val="1"/>
    <w:qFormat w:val="1"/>
    <w:rsid w:val="003B0F2D"/>
    <w:rPr>
      <w:rFonts w:cs="Times New Roman" w:eastAsia="Times New Roman"/>
    </w:rPr>
  </w:style>
  <w:style w:type="paragraph" w:styleId="FrameContents" w:customStyle="1">
    <w:name w:val="Frame Contents"/>
    <w:basedOn w:val="a0"/>
    <w:qFormat w:val="1"/>
  </w:style>
  <w:style w:type="table" w:styleId="af9">
    <w:name w:val="Table Grid"/>
    <w:basedOn w:val="a2"/>
    <w:uiPriority w:val="39"/>
    <w:rsid w:val="00454A3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a0"/>
    <w:uiPriority w:val="1"/>
    <w:qFormat w:val="1"/>
    <w:rsid w:val="00DB64BC"/>
    <w:pPr>
      <w:widowControl w:val="0"/>
      <w:autoSpaceDE w:val="0"/>
      <w:autoSpaceDN w:val="0"/>
      <w:spacing w:after="0" w:line="240" w:lineRule="auto"/>
      <w:ind w:left="124"/>
    </w:pPr>
    <w:rPr>
      <w:rFonts w:ascii="Times New Roman" w:cs="Times New Roman" w:eastAsia="Times New Roman" w:hAnsi="Times New Roman"/>
    </w:rPr>
  </w:style>
  <w:style w:type="table" w:styleId="afb" w:customStyle="1">
    <w:basedOn w:val="TableNormal"/>
    <w:tblPr>
      <w:tblStyleRowBandSize w:val="1"/>
      <w:tblStyleColBandSize w:val="1"/>
      <w:tblCellMar>
        <w:left w:w="108.0" w:type="dxa"/>
        <w:right w:w="108.0" w:type="dxa"/>
      </w:tblCellMar>
    </w:tblPr>
  </w:style>
  <w:style w:type="table" w:styleId="afc" w:customStyle="1">
    <w:basedOn w:val="TableNormal"/>
    <w:tblPr>
      <w:tblStyleRowBandSize w:val="1"/>
      <w:tblStyleColBandSize w:val="1"/>
      <w:tblCellMar>
        <w:left w:w="108.0" w:type="dxa"/>
        <w:right w:w="108.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05.0" w:type="dxa"/>
        <w:right w:w="105.0" w:type="dxa"/>
      </w:tblCellMar>
    </w:tblPr>
  </w:style>
  <w:style w:type="table" w:styleId="aff3" w:customStyle="1">
    <w:basedOn w:val="TableNormal"/>
    <w:tblPr>
      <w:tblStyleRowBandSize w:val="1"/>
      <w:tblStyleColBandSize w:val="1"/>
      <w:tblCellMar>
        <w:left w:w="108.0" w:type="dxa"/>
        <w:right w:w="108.0" w:type="dxa"/>
      </w:tblCellMar>
    </w:tblPr>
  </w:style>
  <w:style w:type="table" w:styleId="aff4" w:customStyle="1">
    <w:basedOn w:val="TableNormal"/>
    <w:tblPr>
      <w:tblStyleRowBandSize w:val="1"/>
      <w:tblStyleColBandSize w:val="1"/>
      <w:tblCellMar>
        <w:left w:w="108.0" w:type="dxa"/>
        <w:right w:w="108.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paragraph" w:styleId="a" w:customStyle="1">
    <w:name w:val="Маркированный."/>
    <w:basedOn w:val="a0"/>
    <w:uiPriority w:val="99"/>
    <w:rsid w:val="00081547"/>
    <w:pPr>
      <w:numPr>
        <w:numId w:val="22"/>
      </w:numPr>
      <w:spacing w:after="0" w:line="240" w:lineRule="auto"/>
      <w:ind w:left="1066" w:hanging="357"/>
    </w:pPr>
    <w:rPr>
      <w:rFonts w:ascii="Times New Roman" w:hAnsi="Times New Roman"/>
      <w:sz w:val="24"/>
      <w:lang w:eastAsia="en-US"/>
    </w:rPr>
  </w:style>
  <w:style w:type="character" w:styleId="aff9">
    <w:name w:val="Emphasis"/>
    <w:basedOn w:val="a1"/>
    <w:uiPriority w:val="20"/>
    <w:qFormat w:val="1"/>
    <w:rsid w:val="00B91B60"/>
    <w:rPr>
      <w:i w:val="1"/>
      <w:iCs w:val="1"/>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ext.amboss.com/us/article/yj0d1T?q=Laryngeal%20edema%20(true%20and%20false%20croup" TargetMode="External"/><Relationship Id="rId2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1" Type="http://schemas.openxmlformats.org/officeDocument/2006/relationships/image" Target="media/image2.png"/><Relationship Id="rId22"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 Id="rId2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4" Type="http://schemas.openxmlformats.org/officeDocument/2006/relationships/hyperlink" Target="about:blank" TargetMode="External"/><Relationship Id="rId23"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dscape.com/familymedicine" TargetMode="External"/><Relationship Id="rId26" Type="http://schemas.openxmlformats.org/officeDocument/2006/relationships/hyperlink" Target="https://next.amboss.com/us/article/Fo0gdS?q=preterm%20birth#Zce6ea5b5dc35124ab6b011ddf8481294" TargetMode="External"/><Relationship Id="rId25" Type="http://schemas.openxmlformats.org/officeDocument/2006/relationships/hyperlink" Target="about:blank" TargetMode="External"/><Relationship Id="rId28" Type="http://schemas.openxmlformats.org/officeDocument/2006/relationships/hyperlink" Target="https://geekymedics.com/measles/" TargetMode="External"/><Relationship Id="rId27" Type="http://schemas.openxmlformats.org/officeDocument/2006/relationships/hyperlink" Target="https://geekymedics.com/measle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geekymedics.com/chickenpox/" TargetMode="External"/><Relationship Id="rId7" Type="http://schemas.openxmlformats.org/officeDocument/2006/relationships/hyperlink" Target="https://classroom.google.com/w/MzM5OTU5MjU0OTM0/t/all" TargetMode="External"/><Relationship Id="rId8" Type="http://schemas.openxmlformats.org/officeDocument/2006/relationships/hyperlink" Target="https://www.queensu.ca/ctl/resources/instructional-strategies/case-based-learning#:~:text=What%20is%20Case-Based%20Learning,group%20to%20examine%20the%20case" TargetMode="External"/><Relationship Id="rId31" Type="http://schemas.openxmlformats.org/officeDocument/2006/relationships/hyperlink" Target="https://geekymedics.com/pneumonia/" TargetMode="External"/><Relationship Id="rId30" Type="http://schemas.openxmlformats.org/officeDocument/2006/relationships/hyperlink" Target="https://geekymedics.com/chickenpox/" TargetMode="External"/><Relationship Id="rId11" Type="http://schemas.openxmlformats.org/officeDocument/2006/relationships/hyperlink" Target="about:blank" TargetMode="External"/><Relationship Id="rId33" Type="http://schemas.openxmlformats.org/officeDocument/2006/relationships/hyperlink" Target="https://geekymedics.com/developmental-milestones/" TargetMode="External"/><Relationship Id="rId10" Type="http://schemas.openxmlformats.org/officeDocument/2006/relationships/hyperlink" Target="https://oxfordmedicine.com/" TargetMode="External"/><Relationship Id="rId32" Type="http://schemas.openxmlformats.org/officeDocument/2006/relationships/hyperlink" Target="https://geekymedics.com/pneumonia/" TargetMode="External"/><Relationship Id="rId13" Type="http://schemas.openxmlformats.org/officeDocument/2006/relationships/hyperlink" Target="https://www.youtube.com/c/osmosis" TargetMode="External"/><Relationship Id="rId35" Type="http://schemas.openxmlformats.org/officeDocument/2006/relationships/hyperlink" Target="https://geekymedics.com/?s=paediatric+growth" TargetMode="External"/><Relationship Id="rId12" Type="http://schemas.openxmlformats.org/officeDocument/2006/relationships/hyperlink" Target="https://www.wolterskluwer.com/en/solutions/uptodate" TargetMode="External"/><Relationship Id="rId34" Type="http://schemas.openxmlformats.org/officeDocument/2006/relationships/hyperlink" Target="https://geekymedics.com/developmental-milestones/" TargetMode="External"/><Relationship Id="rId15" Type="http://schemas.openxmlformats.org/officeDocument/2006/relationships/hyperlink" Target="https://www.youtube.com/c/CorMedicale" TargetMode="External"/><Relationship Id="rId37" Type="http://schemas.openxmlformats.org/officeDocument/2006/relationships/hyperlink" Target="https://next.amboss.com/us/article/QM0uog?q=allergies%20in%20children" TargetMode="External"/><Relationship Id="rId14" Type="http://schemas.openxmlformats.org/officeDocument/2006/relationships/hyperlink" Target="https://www.youtube.com/c/NinjaNerdScience/videos" TargetMode="External"/><Relationship Id="rId36" Type="http://schemas.openxmlformats.org/officeDocument/2006/relationships/hyperlink" Target="https://geekymedics.com/non-accidental-injury-nai/" TargetMode="External"/><Relationship Id="rId17" Type="http://schemas.openxmlformats.org/officeDocument/2006/relationships/hyperlink" Target="https://www.youtube.com/c/SciDrugs/videos" TargetMode="External"/><Relationship Id="rId39" Type="http://schemas.openxmlformats.org/officeDocument/2006/relationships/hyperlink" Target="http://dx.doi.org/10.1111/jdv.14891" TargetMode="External"/><Relationship Id="rId16" Type="http://schemas.openxmlformats.org/officeDocument/2006/relationships/hyperlink" Target="https://www.youtube.com/channel/UCbYmF43dpGHz8gi2ugiXr0Q" TargetMode="External"/><Relationship Id="rId38" Type="http://schemas.openxmlformats.org/officeDocument/2006/relationships/hyperlink" Target="https://next.amboss.com/us/article/A40RNT?q=Atopic%20dermatitis"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https://univer.kaznu.kz/Content/instructions/%D0%90%D0%BA%D0%B0%D0%B4%D0%B5%D0%BC%D0%B8%D1%87%D0%B5%D1%81%D0%BA%D0%B0%D1%8F%20%D0%BF%D0%BE%D0%BB%D0%B8%D1%82%D0%B8%D0%BA%D0%B0.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W0MSCXPr88uLs4Ui/0lMgAIeag==">CgMxLjAyCGguZ2pkZ3hzMgloLjMwajB6bGw4AHIhMURKVmQydTdCYmhuMDJNZVdWcmNSLTFzVXpoN1cyTTFC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2024-12-05T11:03:00Z</dcterms:created>
  <dc:creator>Дюсенбина Инна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